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70" w:rsidRDefault="00CE6970" w:rsidP="00CE6970">
      <w:pPr>
        <w:bidi/>
        <w:spacing w:after="0" w:line="240" w:lineRule="auto"/>
        <w:rPr>
          <w:rFonts w:ascii="Tahoma" w:eastAsia="Times New Roman" w:hAnsi="Tahoma" w:cs="Tahoma"/>
          <w:b/>
          <w:bCs/>
          <w:sz w:val="24"/>
          <w:szCs w:val="24"/>
          <w:rtl/>
        </w:rPr>
      </w:pPr>
      <w:r w:rsidRPr="00CE6970">
        <w:rPr>
          <w:rFonts w:ascii="Tahoma" w:eastAsia="Times New Roman" w:hAnsi="Tahoma" w:cs="Tahoma"/>
          <w:b/>
          <w:bCs/>
          <w:noProof/>
          <w:sz w:val="24"/>
          <w:szCs w:val="24"/>
          <w:rtl/>
          <w:lang w:bidi="fa-IR"/>
        </w:rPr>
        <w:drawing>
          <wp:inline distT="0" distB="0" distL="0" distR="0">
            <wp:extent cx="5943600" cy="8403716"/>
            <wp:effectExtent l="0" t="0" r="0" b="0"/>
            <wp:docPr id="6" name="Picture 6" descr="C:\Users\Bakhtoom\Desktop\بهداشت حرفه ای برای سایت\125_130_89_behdasht herf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khtoom\Desktop\بهداشت حرفه ای برای سایت\125_130_89_behdasht herfe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403716"/>
                    </a:xfrm>
                    <a:prstGeom prst="rect">
                      <a:avLst/>
                    </a:prstGeom>
                    <a:noFill/>
                    <a:ln>
                      <a:noFill/>
                    </a:ln>
                  </pic:spPr>
                </pic:pic>
              </a:graphicData>
            </a:graphic>
          </wp:inline>
        </w:drawing>
      </w:r>
    </w:p>
    <w:p w:rsidR="00CE6970" w:rsidRDefault="00CE6970" w:rsidP="00CE6970">
      <w:pPr>
        <w:bidi/>
        <w:spacing w:after="0" w:line="240" w:lineRule="auto"/>
        <w:jc w:val="center"/>
        <w:rPr>
          <w:rFonts w:ascii="Tahoma" w:eastAsia="Times New Roman" w:hAnsi="Tahoma" w:cs="Tahoma"/>
          <w:b/>
          <w:bCs/>
          <w:sz w:val="24"/>
          <w:szCs w:val="24"/>
          <w:rtl/>
        </w:rPr>
      </w:pPr>
      <w:r w:rsidRPr="00CE6970">
        <w:rPr>
          <w:rFonts w:ascii="Tahoma" w:eastAsia="Times New Roman" w:hAnsi="Tahoma" w:cs="Tahoma"/>
          <w:b/>
          <w:bCs/>
          <w:noProof/>
          <w:sz w:val="24"/>
          <w:szCs w:val="24"/>
          <w:rtl/>
          <w:lang w:bidi="fa-IR"/>
        </w:rPr>
        <w:lastRenderedPageBreak/>
        <w:drawing>
          <wp:inline distT="0" distB="0" distL="0" distR="0">
            <wp:extent cx="2400300" cy="3056986"/>
            <wp:effectExtent l="0" t="0" r="0" b="0"/>
            <wp:docPr id="3" name="Picture 3" descr="C:\Users\Bakhtoom\Desktop\بهداشت حرفه ای برای سایت\material.as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htoom\Desktop\بهداشت حرفه ای برای سایت\material.ashx.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3094" cy="3060544"/>
                    </a:xfrm>
                    <a:prstGeom prst="rect">
                      <a:avLst/>
                    </a:prstGeom>
                    <a:noFill/>
                    <a:ln>
                      <a:noFill/>
                    </a:ln>
                  </pic:spPr>
                </pic:pic>
              </a:graphicData>
            </a:graphic>
          </wp:inline>
        </w:drawing>
      </w:r>
    </w:p>
    <w:p w:rsidR="00CE6970" w:rsidRDefault="00CE6970" w:rsidP="00CE6970">
      <w:pPr>
        <w:bidi/>
        <w:spacing w:after="0" w:line="240" w:lineRule="auto"/>
        <w:rPr>
          <w:rFonts w:ascii="Tahoma" w:eastAsia="Times New Roman" w:hAnsi="Tahoma" w:cs="Tahoma"/>
          <w:b/>
          <w:bCs/>
          <w:sz w:val="24"/>
          <w:szCs w:val="24"/>
          <w:rtl/>
        </w:rPr>
      </w:pPr>
    </w:p>
    <w:p w:rsidR="00620A62" w:rsidRPr="00F65D7C" w:rsidRDefault="00620A62" w:rsidP="00CE6970">
      <w:pPr>
        <w:bidi/>
        <w:spacing w:after="0" w:line="240" w:lineRule="auto"/>
        <w:rPr>
          <w:rFonts w:ascii="Tahoma" w:eastAsia="Times New Roman" w:hAnsi="Tahoma" w:cs="Tahoma"/>
          <w:sz w:val="24"/>
          <w:szCs w:val="24"/>
        </w:rPr>
      </w:pPr>
      <w:r w:rsidRPr="00F65D7C">
        <w:rPr>
          <w:rFonts w:ascii="Tahoma" w:eastAsia="Times New Roman" w:hAnsi="Tahoma" w:cs="Tahoma"/>
          <w:b/>
          <w:bCs/>
          <w:sz w:val="24"/>
          <w:szCs w:val="24"/>
          <w:rtl/>
        </w:rPr>
        <w:t>تعریف ایمنی</w:t>
      </w:r>
      <w:r w:rsidRPr="00F65D7C">
        <w:rPr>
          <w:rFonts w:ascii="Tahoma" w:eastAsia="Times New Roman" w:hAnsi="Tahoma" w:cs="Tahoma"/>
          <w:b/>
          <w:bCs/>
          <w:sz w:val="24"/>
          <w:szCs w:val="24"/>
        </w:rPr>
        <w:t>:</w:t>
      </w:r>
      <w:r w:rsidR="00BB6FE1">
        <w:rPr>
          <w:rFonts w:ascii="Tahoma" w:eastAsia="Times New Roman" w:hAnsi="Tahoma" w:cs="Tahoma" w:hint="cs"/>
          <w:b/>
          <w:bCs/>
          <w:sz w:val="24"/>
          <w:szCs w:val="24"/>
          <w:rtl/>
        </w:rPr>
        <w:t xml:space="preserve"> </w:t>
      </w:r>
    </w:p>
    <w:p w:rsidR="00620A62" w:rsidRDefault="00620A62" w:rsidP="005D44CC">
      <w:pPr>
        <w:bidi/>
        <w:spacing w:after="0" w:line="240" w:lineRule="auto"/>
        <w:rPr>
          <w:rFonts w:ascii="Times New Roman" w:eastAsia="Times New Roman" w:hAnsi="Times New Roman" w:cs="Times New Roman"/>
          <w:color w:val="000000"/>
          <w:sz w:val="24"/>
          <w:szCs w:val="24"/>
          <w:rtl/>
        </w:rPr>
      </w:pPr>
      <w:r w:rsidRPr="005D44CC">
        <w:rPr>
          <w:rFonts w:ascii="Times New Roman" w:eastAsia="Times New Roman" w:hAnsi="Times New Roman" w:cs="Times New Roman"/>
          <w:color w:val="000000"/>
          <w:sz w:val="24"/>
          <w:szCs w:val="24"/>
          <w:rtl/>
        </w:rPr>
        <w:t>عبارت است از میزان درجه دور بودن از خطر، واژه</w:t>
      </w:r>
      <w:r w:rsidRPr="005D44CC">
        <w:rPr>
          <w:rFonts w:ascii="Times New Roman" w:eastAsia="Times New Roman" w:hAnsi="Times New Roman" w:cs="Times New Roman"/>
          <w:color w:val="000000"/>
          <w:sz w:val="24"/>
          <w:szCs w:val="24"/>
        </w:rPr>
        <w:t xml:space="preserve"> (Hazard) </w:t>
      </w:r>
      <w:r w:rsidRPr="005D44CC">
        <w:rPr>
          <w:rFonts w:ascii="Times New Roman" w:eastAsia="Times New Roman" w:hAnsi="Times New Roman" w:cs="Times New Roman"/>
          <w:color w:val="000000"/>
          <w:sz w:val="24"/>
          <w:szCs w:val="24"/>
          <w:rtl/>
        </w:rPr>
        <w:t>که در تعریف علمی ایمنی   آمده است، درواقع شرایطی است که دارای پتانسیل رساندن آسیب به کارکنان، تجهیزات و ساختمانها، از بین بردن مواد یا کاهش کارایی در اجرای یک وظیفه از پیش تعیین شده می باشد</w:t>
      </w:r>
      <w:r w:rsidRPr="005D44CC">
        <w:rPr>
          <w:rFonts w:ascii="Times New Roman" w:eastAsia="Times New Roman" w:hAnsi="Times New Roman" w:cs="Times New Roman"/>
          <w:color w:val="000000"/>
          <w:sz w:val="24"/>
          <w:szCs w:val="24"/>
        </w:rPr>
        <w:t>.</w:t>
      </w:r>
      <w:r w:rsidRPr="005D44CC">
        <w:rPr>
          <w:rFonts w:ascii="Times New Roman" w:eastAsia="Times New Roman" w:hAnsi="Times New Roman" w:cs="Times New Roman"/>
          <w:color w:val="000000"/>
          <w:sz w:val="24"/>
          <w:szCs w:val="24"/>
        </w:rPr>
        <w:br/>
      </w:r>
      <w:r w:rsidRPr="005D44CC">
        <w:rPr>
          <w:rFonts w:ascii="Times New Roman" w:eastAsia="Times New Roman" w:hAnsi="Times New Roman" w:cs="Times New Roman"/>
          <w:color w:val="000000"/>
          <w:sz w:val="24"/>
          <w:szCs w:val="24"/>
          <w:rtl/>
        </w:rPr>
        <w:t>در استاندارد</w:t>
      </w:r>
      <w:r w:rsidRPr="005D44CC">
        <w:rPr>
          <w:rFonts w:ascii="Times New Roman" w:eastAsia="Times New Roman" w:hAnsi="Times New Roman" w:cs="Times New Roman"/>
          <w:color w:val="000000"/>
          <w:sz w:val="24"/>
          <w:szCs w:val="24"/>
        </w:rPr>
        <w:t xml:space="preserve"> ISO8402:1992 </w:t>
      </w:r>
      <w:r w:rsidRPr="005D44CC">
        <w:rPr>
          <w:rFonts w:ascii="Times New Roman" w:eastAsia="Times New Roman" w:hAnsi="Times New Roman" w:cs="Times New Roman"/>
          <w:color w:val="000000"/>
          <w:sz w:val="24"/>
          <w:szCs w:val="24"/>
          <w:rtl/>
        </w:rPr>
        <w:t>واژه ایمنی به صورت زیر تعریف شده است</w:t>
      </w:r>
      <w:r w:rsidRPr="005D44CC">
        <w:rPr>
          <w:rFonts w:ascii="Times New Roman" w:eastAsia="Times New Roman" w:hAnsi="Times New Roman" w:cs="Times New Roman"/>
          <w:color w:val="000000"/>
          <w:sz w:val="24"/>
          <w:szCs w:val="24"/>
        </w:rPr>
        <w:t xml:space="preserve">: </w:t>
      </w:r>
      <w:r w:rsidRPr="005D44CC">
        <w:rPr>
          <w:rFonts w:ascii="Times New Roman" w:eastAsia="Times New Roman" w:hAnsi="Times New Roman" w:cs="Times New Roman"/>
          <w:color w:val="000000"/>
          <w:sz w:val="24"/>
          <w:szCs w:val="24"/>
        </w:rPr>
        <w:br/>
      </w:r>
      <w:r w:rsidRPr="005D44CC">
        <w:rPr>
          <w:rFonts w:ascii="Times New Roman" w:eastAsia="Times New Roman" w:hAnsi="Times New Roman" w:cs="Times New Roman"/>
          <w:color w:val="000000"/>
          <w:sz w:val="24"/>
          <w:szCs w:val="24"/>
          <w:rtl/>
        </w:rPr>
        <w:t>حالتی که در آن احتمال خطر آسیب (به اشخاص) یا خسارت مادی، به میزان قابل قبول محدود شده باشد</w:t>
      </w:r>
      <w:r w:rsidRPr="005D44CC">
        <w:rPr>
          <w:rFonts w:ascii="Times New Roman" w:eastAsia="Times New Roman" w:hAnsi="Times New Roman" w:cs="Times New Roman"/>
          <w:color w:val="000000"/>
          <w:sz w:val="24"/>
          <w:szCs w:val="24"/>
        </w:rPr>
        <w:t>.</w:t>
      </w:r>
      <w:r w:rsidRPr="005D44CC">
        <w:rPr>
          <w:rFonts w:ascii="Times New Roman" w:eastAsia="Times New Roman" w:hAnsi="Times New Roman" w:cs="Times New Roman"/>
          <w:color w:val="000000"/>
          <w:sz w:val="24"/>
          <w:szCs w:val="24"/>
        </w:rPr>
        <w:br/>
      </w:r>
      <w:r w:rsidRPr="005D44CC">
        <w:rPr>
          <w:rFonts w:ascii="Times New Roman" w:eastAsia="Times New Roman" w:hAnsi="Times New Roman" w:cs="Times New Roman"/>
          <w:color w:val="000000"/>
          <w:sz w:val="24"/>
          <w:szCs w:val="24"/>
          <w:rtl/>
        </w:rPr>
        <w:t>ایمنی به طور صددرصد و مطلق وجود ندارد و عملاً هم هیچ گاه حاصل نخواهد شد از این روست که گفته می شود ایمنی حفاظت نسبی در برابر خطرات است</w:t>
      </w:r>
      <w:r w:rsidRPr="00F65D7C">
        <w:rPr>
          <w:rFonts w:ascii="Tahoma" w:eastAsia="Times New Roman" w:hAnsi="Tahoma" w:cs="Tahoma"/>
          <w:sz w:val="24"/>
          <w:szCs w:val="24"/>
        </w:rPr>
        <w:br/>
      </w:r>
      <w:r w:rsidRPr="00F65D7C">
        <w:rPr>
          <w:rFonts w:ascii="Tahoma" w:eastAsia="Times New Roman" w:hAnsi="Tahoma" w:cs="Tahoma"/>
          <w:sz w:val="24"/>
          <w:szCs w:val="24"/>
        </w:rPr>
        <w:br/>
      </w:r>
      <w:r w:rsidRPr="00F65D7C">
        <w:rPr>
          <w:rFonts w:ascii="Tahoma" w:eastAsia="Times New Roman" w:hAnsi="Tahoma" w:cs="Tahoma"/>
          <w:b/>
          <w:bCs/>
          <w:sz w:val="24"/>
          <w:szCs w:val="24"/>
          <w:rtl/>
        </w:rPr>
        <w:t>الف : تاریخچه بهداشت حرفه ای در جهان</w:t>
      </w:r>
      <w:r w:rsidRPr="00F65D7C">
        <w:rPr>
          <w:rFonts w:ascii="Tahoma" w:eastAsia="Times New Roman" w:hAnsi="Tahoma" w:cs="Tahoma"/>
          <w:sz w:val="24"/>
          <w:szCs w:val="24"/>
          <w:rtl/>
        </w:rPr>
        <w:t xml:space="preserve"> </w:t>
      </w:r>
      <w:r w:rsidRPr="00F65D7C">
        <w:rPr>
          <w:rFonts w:ascii="Tahoma" w:eastAsia="Times New Roman" w:hAnsi="Tahoma" w:cs="Tahoma"/>
          <w:sz w:val="24"/>
          <w:szCs w:val="24"/>
        </w:rPr>
        <w:br/>
      </w:r>
      <w:r w:rsidRPr="005D44CC">
        <w:rPr>
          <w:rFonts w:ascii="Times New Roman" w:eastAsia="Times New Roman" w:hAnsi="Times New Roman" w:cs="Times New Roman"/>
          <w:color w:val="000000"/>
          <w:sz w:val="24"/>
          <w:szCs w:val="24"/>
          <w:rtl/>
        </w:rPr>
        <w:t>بشر از زمانی که خود را شناخته، در پی تلاش و فعالیت بوده و طبیعتا در مسیر زمان، تحولاتی را پشت سر گذاشته است. اختراع ابزار‌های مختلف و به تبع آن تکمیل این ابزار‌ها یکی از مهمترین عوامل تحول در شیوه زندگی انسان است</w:t>
      </w:r>
      <w:r w:rsidRPr="005D44CC">
        <w:rPr>
          <w:rFonts w:ascii="Times New Roman" w:eastAsia="Times New Roman" w:hAnsi="Times New Roman" w:cs="Times New Roman"/>
          <w:color w:val="000000"/>
          <w:sz w:val="24"/>
          <w:szCs w:val="24"/>
        </w:rPr>
        <w:t xml:space="preserve">. </w:t>
      </w:r>
      <w:r w:rsidR="005D44CC" w:rsidRPr="005D44CC">
        <w:rPr>
          <w:rFonts w:ascii="Times New Roman" w:eastAsia="Times New Roman" w:hAnsi="Times New Roman" w:cs="Times New Roman" w:hint="cs"/>
          <w:color w:val="000000"/>
          <w:sz w:val="24"/>
          <w:szCs w:val="24"/>
          <w:rtl/>
        </w:rPr>
        <w:t xml:space="preserve"> </w:t>
      </w:r>
      <w:r w:rsidRPr="005D44CC">
        <w:rPr>
          <w:rFonts w:ascii="Times New Roman" w:eastAsia="Times New Roman" w:hAnsi="Times New Roman" w:cs="Times New Roman"/>
          <w:color w:val="000000"/>
          <w:sz w:val="24"/>
          <w:szCs w:val="24"/>
          <w:rtl/>
        </w:rPr>
        <w:t>زمانی ابزار سنگی مورد استفاده قرار می‌گرفت و بعد‌ها با پیدایش آهن و سایر فلزات ابزار فلزی جایگزین آن شد و تا موقعی که آن ابزار جز با نیروی عضلانی انسان حرکت نمی‌کرد، ابزار دستی اساسی ترین عنصر تولید بوده است</w:t>
      </w:r>
      <w:r w:rsidRPr="005D44CC">
        <w:rPr>
          <w:rFonts w:ascii="Times New Roman" w:eastAsia="Times New Roman" w:hAnsi="Times New Roman" w:cs="Times New Roman"/>
          <w:color w:val="000000"/>
          <w:sz w:val="24"/>
          <w:szCs w:val="24"/>
        </w:rPr>
        <w:t xml:space="preserve">. </w:t>
      </w:r>
      <w:r w:rsidR="005D44CC" w:rsidRPr="005D44CC">
        <w:rPr>
          <w:rFonts w:ascii="Times New Roman" w:eastAsia="Times New Roman" w:hAnsi="Times New Roman" w:cs="Times New Roman" w:hint="cs"/>
          <w:color w:val="000000"/>
          <w:sz w:val="24"/>
          <w:szCs w:val="24"/>
          <w:rtl/>
        </w:rPr>
        <w:t xml:space="preserve"> </w:t>
      </w:r>
      <w:r w:rsidRPr="005D44CC">
        <w:rPr>
          <w:rFonts w:ascii="Times New Roman" w:eastAsia="Times New Roman" w:hAnsi="Times New Roman" w:cs="Times New Roman"/>
          <w:color w:val="000000"/>
          <w:sz w:val="24"/>
          <w:szCs w:val="24"/>
          <w:rtl/>
        </w:rPr>
        <w:t>لیکن با ابداع کشاورزی و دامداری، آغاز شهرنشینی و گسترش شهر‌ها، اختراع ماشین آلات و تجلّی عصر ماشین، انقلابی بس عظیم در گسترش فعالیت‌های انسانی پدیدار شد. در دوره هایی که زندگی بشر از شکار و صید و یا کشاورزی تامین می‌شد به لحاظ سادگی ابزار، عوارض وابسته به شغل (بهداشت محیط کار) ناچیز بوده است و در اکثر موارد از چند خراش یا زخم ساده تا حداکثر، شکستگی اعضاء تجاوز نمی‌کرده است ولی به تدریج که صنعت پیشرفت کرد و نیروی محرّکه مکانیکی و الکتریکی بوجود آمد خطرات نیز به همان نسبت افزایش یافت</w:t>
      </w:r>
      <w:r w:rsidRPr="005D44CC">
        <w:rPr>
          <w:rFonts w:ascii="Times New Roman" w:eastAsia="Times New Roman" w:hAnsi="Times New Roman" w:cs="Times New Roman"/>
          <w:color w:val="000000"/>
          <w:sz w:val="24"/>
          <w:szCs w:val="24"/>
        </w:rPr>
        <w:t>.</w:t>
      </w:r>
      <w:r w:rsidRPr="005D44CC">
        <w:rPr>
          <w:rFonts w:ascii="Times New Roman" w:eastAsia="Times New Roman" w:hAnsi="Times New Roman" w:cs="Times New Roman"/>
          <w:color w:val="000000"/>
          <w:sz w:val="24"/>
          <w:szCs w:val="24"/>
        </w:rPr>
        <w:br/>
      </w:r>
      <w:r w:rsidRPr="005D44CC">
        <w:rPr>
          <w:rFonts w:ascii="Times New Roman" w:eastAsia="Times New Roman" w:hAnsi="Times New Roman" w:cs="Times New Roman"/>
          <w:color w:val="000000"/>
          <w:sz w:val="24"/>
          <w:szCs w:val="24"/>
          <w:rtl/>
        </w:rPr>
        <w:t>برای اوّلین بار سقراط و ابوعلی سینا در آثار خود از درد‌های شکمی قولنج مانندی در بین کارگران نقاش نام برده اند که مسلما با سرب موجود در رنگ‌های مصرفی و خواص سمّی آن ارتباط داشته است. جالینوس</w:t>
      </w:r>
      <w:r w:rsidRPr="005D44CC">
        <w:rPr>
          <w:rFonts w:ascii="Times New Roman" w:eastAsia="Times New Roman" w:hAnsi="Times New Roman" w:cs="Times New Roman"/>
          <w:color w:val="000000"/>
          <w:sz w:val="24"/>
          <w:szCs w:val="24"/>
        </w:rPr>
        <w:t xml:space="preserve">  (Galen) </w:t>
      </w:r>
      <w:r w:rsidRPr="005D44CC">
        <w:rPr>
          <w:rFonts w:ascii="Times New Roman" w:eastAsia="Times New Roman" w:hAnsi="Times New Roman" w:cs="Times New Roman"/>
          <w:color w:val="000000"/>
          <w:sz w:val="24"/>
          <w:szCs w:val="24"/>
          <w:rtl/>
        </w:rPr>
        <w:t>از بیماری‌های معدنچیان و دبّاغان نامبرده است</w:t>
      </w:r>
      <w:r w:rsidRPr="00F65D7C">
        <w:rPr>
          <w:rFonts w:ascii="Tahoma" w:eastAsia="Times New Roman" w:hAnsi="Tahoma" w:cs="Tahoma"/>
          <w:sz w:val="24"/>
          <w:szCs w:val="24"/>
        </w:rPr>
        <w:t>.</w:t>
      </w:r>
      <w:r w:rsidRPr="00F65D7C">
        <w:rPr>
          <w:rFonts w:ascii="Tahoma" w:eastAsia="Times New Roman" w:hAnsi="Tahoma" w:cs="Tahoma"/>
          <w:sz w:val="24"/>
          <w:szCs w:val="24"/>
        </w:rPr>
        <w:br/>
      </w:r>
      <w:r w:rsidRPr="00F65D7C">
        <w:rPr>
          <w:rFonts w:ascii="Tahoma" w:eastAsia="Times New Roman" w:hAnsi="Tahoma" w:cs="Tahoma"/>
          <w:b/>
          <w:bCs/>
          <w:sz w:val="24"/>
          <w:szCs w:val="24"/>
          <w:u w:val="single"/>
        </w:rPr>
        <w:br/>
      </w:r>
      <w:r w:rsidRPr="00F65D7C">
        <w:rPr>
          <w:rFonts w:ascii="Tahoma" w:eastAsia="Times New Roman" w:hAnsi="Tahoma" w:cs="Tahoma"/>
          <w:b/>
          <w:bCs/>
          <w:sz w:val="24"/>
          <w:szCs w:val="24"/>
          <w:u w:val="single"/>
          <w:rtl/>
        </w:rPr>
        <w:t>قرن شانزدهم</w:t>
      </w:r>
      <w:r w:rsidRPr="00F65D7C">
        <w:rPr>
          <w:rFonts w:ascii="Tahoma" w:eastAsia="Times New Roman" w:hAnsi="Tahoma" w:cs="Tahoma"/>
          <w:sz w:val="24"/>
          <w:szCs w:val="24"/>
          <w:rtl/>
        </w:rPr>
        <w:t xml:space="preserve"> </w:t>
      </w:r>
      <w:r w:rsidRPr="00F65D7C">
        <w:rPr>
          <w:rFonts w:ascii="Tahoma" w:eastAsia="Times New Roman" w:hAnsi="Tahoma" w:cs="Tahoma"/>
          <w:sz w:val="24"/>
          <w:szCs w:val="24"/>
        </w:rPr>
        <w:br/>
      </w:r>
      <w:r w:rsidRPr="005D44CC">
        <w:rPr>
          <w:rFonts w:ascii="Times New Roman" w:eastAsia="Times New Roman" w:hAnsi="Times New Roman" w:cs="Times New Roman"/>
          <w:color w:val="000000"/>
          <w:sz w:val="24"/>
          <w:szCs w:val="24"/>
          <w:rtl/>
        </w:rPr>
        <w:t>اگری‌کولا</w:t>
      </w:r>
      <w:r w:rsidRPr="005D44CC">
        <w:rPr>
          <w:rFonts w:ascii="Times New Roman" w:eastAsia="Times New Roman" w:hAnsi="Times New Roman" w:cs="Times New Roman"/>
          <w:color w:val="000000"/>
          <w:sz w:val="24"/>
          <w:szCs w:val="24"/>
        </w:rPr>
        <w:t xml:space="preserve"> (Agricola) </w:t>
      </w:r>
      <w:r w:rsidRPr="005D44CC">
        <w:rPr>
          <w:rFonts w:ascii="Times New Roman" w:eastAsia="Times New Roman" w:hAnsi="Times New Roman" w:cs="Times New Roman"/>
          <w:color w:val="000000"/>
          <w:sz w:val="24"/>
          <w:szCs w:val="24"/>
          <w:rtl/>
        </w:rPr>
        <w:t>و پاراسلوس</w:t>
      </w:r>
      <w:r w:rsidRPr="005D44CC">
        <w:rPr>
          <w:rFonts w:ascii="Times New Roman" w:eastAsia="Times New Roman" w:hAnsi="Times New Roman" w:cs="Times New Roman"/>
          <w:color w:val="000000"/>
          <w:sz w:val="24"/>
          <w:szCs w:val="24"/>
        </w:rPr>
        <w:t xml:space="preserve">  (Paracelsus) </w:t>
      </w:r>
      <w:r w:rsidRPr="005D44CC">
        <w:rPr>
          <w:rFonts w:ascii="Times New Roman" w:eastAsia="Times New Roman" w:hAnsi="Times New Roman" w:cs="Times New Roman"/>
          <w:color w:val="000000"/>
          <w:sz w:val="24"/>
          <w:szCs w:val="24"/>
          <w:rtl/>
        </w:rPr>
        <w:t>در باره بیماری‌های شغلی کارگران ذوب آهن، فلزات و بیماری‌های معدنچیان و مسمومیت جیوه آثاری به جای گذارده اند. کتاب آگریکولا در سال 1556 یکسال بعد از مرگ او و کتاب پاراسلوس در سال 1567 منتشر شد</w:t>
      </w:r>
      <w:r w:rsidRPr="005D44CC">
        <w:rPr>
          <w:rFonts w:ascii="Times New Roman" w:eastAsia="Times New Roman" w:hAnsi="Times New Roman" w:cs="Times New Roman"/>
          <w:color w:val="000000"/>
          <w:sz w:val="24"/>
          <w:szCs w:val="24"/>
        </w:rPr>
        <w:t>.</w:t>
      </w:r>
      <w:r w:rsidRPr="00F65D7C">
        <w:rPr>
          <w:rFonts w:ascii="Tahoma" w:eastAsia="Times New Roman" w:hAnsi="Tahoma" w:cs="Tahoma"/>
          <w:sz w:val="24"/>
          <w:szCs w:val="24"/>
        </w:rPr>
        <w:br/>
      </w:r>
      <w:r w:rsidRPr="00F65D7C">
        <w:rPr>
          <w:rFonts w:ascii="Tahoma" w:eastAsia="Times New Roman" w:hAnsi="Tahoma" w:cs="Tahoma"/>
          <w:b/>
          <w:bCs/>
          <w:sz w:val="24"/>
          <w:szCs w:val="24"/>
          <w:u w:val="single"/>
        </w:rPr>
        <w:br/>
      </w:r>
      <w:r w:rsidRPr="00F65D7C">
        <w:rPr>
          <w:rFonts w:ascii="Tahoma" w:eastAsia="Times New Roman" w:hAnsi="Tahoma" w:cs="Tahoma"/>
          <w:b/>
          <w:bCs/>
          <w:sz w:val="24"/>
          <w:szCs w:val="24"/>
          <w:u w:val="single"/>
          <w:rtl/>
        </w:rPr>
        <w:lastRenderedPageBreak/>
        <w:t xml:space="preserve">قرن هفدهم </w:t>
      </w:r>
      <w:r w:rsidRPr="00F65D7C">
        <w:rPr>
          <w:rFonts w:ascii="Tahoma" w:eastAsia="Times New Roman" w:hAnsi="Tahoma" w:cs="Tahoma"/>
          <w:sz w:val="24"/>
          <w:szCs w:val="24"/>
        </w:rPr>
        <w:br/>
      </w:r>
      <w:r w:rsidRPr="005D44CC">
        <w:rPr>
          <w:rFonts w:ascii="Times New Roman" w:eastAsia="Times New Roman" w:hAnsi="Times New Roman" w:cs="Times New Roman"/>
          <w:color w:val="000000"/>
          <w:sz w:val="24"/>
          <w:szCs w:val="24"/>
          <w:rtl/>
        </w:rPr>
        <w:t>برناردو رامازینی : معروف ترین جمله را در رابطه با بهداشت حرفه ای عصر خود بیان کرد : سقراط در موقع حضور بر بالین بیمار می‌پرسید سن شما چقدر است ؟ چند روز است بیمارید ؟ اشتهای شما چگونه است، و . . . من می‌خواهم به گفتة او این عبارت را اضافه کنم شغل شما چیست ؟ کتاب بیماری‌های شغلی</w:t>
      </w:r>
      <w:r w:rsidRPr="005D44CC">
        <w:rPr>
          <w:rFonts w:ascii="Times New Roman" w:eastAsia="Times New Roman" w:hAnsi="Times New Roman" w:cs="Times New Roman"/>
          <w:color w:val="000000"/>
          <w:sz w:val="24"/>
          <w:szCs w:val="24"/>
        </w:rPr>
        <w:t xml:space="preserve"> </w:t>
      </w:r>
      <w:proofErr w:type="spellStart"/>
      <w:r w:rsidRPr="005D44CC">
        <w:rPr>
          <w:rFonts w:ascii="Times New Roman" w:eastAsia="Times New Roman" w:hAnsi="Times New Roman" w:cs="Times New Roman"/>
          <w:color w:val="000000"/>
          <w:sz w:val="24"/>
          <w:szCs w:val="24"/>
        </w:rPr>
        <w:t>Demordis</w:t>
      </w:r>
      <w:proofErr w:type="spellEnd"/>
      <w:r w:rsidRPr="005D44CC">
        <w:rPr>
          <w:rFonts w:ascii="Times New Roman" w:eastAsia="Times New Roman" w:hAnsi="Times New Roman" w:cs="Times New Roman"/>
          <w:color w:val="000000"/>
          <w:sz w:val="24"/>
          <w:szCs w:val="24"/>
        </w:rPr>
        <w:t xml:space="preserve"> </w:t>
      </w:r>
      <w:proofErr w:type="spellStart"/>
      <w:r w:rsidRPr="005D44CC">
        <w:rPr>
          <w:rFonts w:ascii="Times New Roman" w:eastAsia="Times New Roman" w:hAnsi="Times New Roman" w:cs="Times New Roman"/>
          <w:color w:val="000000"/>
          <w:sz w:val="24"/>
          <w:szCs w:val="24"/>
        </w:rPr>
        <w:t>Artificum</w:t>
      </w:r>
      <w:proofErr w:type="spellEnd"/>
      <w:r w:rsidRPr="005D44CC">
        <w:rPr>
          <w:rFonts w:ascii="Times New Roman" w:eastAsia="Times New Roman" w:hAnsi="Times New Roman" w:cs="Times New Roman"/>
          <w:color w:val="000000"/>
          <w:sz w:val="24"/>
          <w:szCs w:val="24"/>
        </w:rPr>
        <w:t xml:space="preserve"> </w:t>
      </w:r>
      <w:proofErr w:type="spellStart"/>
      <w:r w:rsidRPr="005D44CC">
        <w:rPr>
          <w:rFonts w:ascii="Times New Roman" w:eastAsia="Times New Roman" w:hAnsi="Times New Roman" w:cs="Times New Roman"/>
          <w:color w:val="000000"/>
          <w:sz w:val="24"/>
          <w:szCs w:val="24"/>
        </w:rPr>
        <w:t>Diatriba</w:t>
      </w:r>
      <w:proofErr w:type="spellEnd"/>
      <w:r w:rsidRPr="005D44CC">
        <w:rPr>
          <w:rFonts w:ascii="Times New Roman" w:eastAsia="Times New Roman" w:hAnsi="Times New Roman" w:cs="Times New Roman"/>
          <w:color w:val="000000"/>
          <w:sz w:val="24"/>
          <w:szCs w:val="24"/>
        </w:rPr>
        <w:t> </w:t>
      </w:r>
      <w:r w:rsidR="005D44CC" w:rsidRPr="005D44CC">
        <w:rPr>
          <w:rFonts w:ascii="Times New Roman" w:eastAsia="Times New Roman" w:hAnsi="Times New Roman" w:cs="Times New Roman"/>
          <w:color w:val="000000"/>
          <w:sz w:val="24"/>
          <w:szCs w:val="24"/>
        </w:rPr>
        <w:t xml:space="preserve">) </w:t>
      </w:r>
      <w:r w:rsidRPr="005D44CC">
        <w:rPr>
          <w:rFonts w:ascii="Times New Roman" w:eastAsia="Times New Roman" w:hAnsi="Times New Roman" w:cs="Times New Roman"/>
          <w:color w:val="000000"/>
          <w:sz w:val="24"/>
          <w:szCs w:val="24"/>
        </w:rPr>
        <w:t xml:space="preserve"> </w:t>
      </w:r>
      <w:r w:rsidR="005D44CC" w:rsidRPr="005D44CC">
        <w:rPr>
          <w:rFonts w:ascii="Times New Roman" w:eastAsia="Times New Roman" w:hAnsi="Times New Roman" w:cs="Times New Roman"/>
          <w:color w:val="000000"/>
          <w:sz w:val="24"/>
          <w:szCs w:val="24"/>
          <w:rtl/>
        </w:rPr>
        <w:t>)</w:t>
      </w:r>
      <w:r w:rsidRPr="005D44CC">
        <w:rPr>
          <w:rFonts w:ascii="Times New Roman" w:eastAsia="Times New Roman" w:hAnsi="Times New Roman" w:cs="Times New Roman"/>
          <w:color w:val="000000"/>
          <w:sz w:val="24"/>
          <w:szCs w:val="24"/>
          <w:rtl/>
        </w:rPr>
        <w:t>رامازینی در کتاب خود از بیماری‌های کوزه گرها، شیشه گرها، نقاش‌ها، شیمیست‌ها، حلبی ساز‌ها و دباغان و مشاغل گوناگون دیگر نام برده است. وی لزوم استراحت را در فواصل کار توصیه می‌نماید. با مطالعه آثار این دانشمند بزرگ به کسانی که او را پدر طب شغلی نامیده اند کاملا حق می‌دهیم</w:t>
      </w:r>
      <w:r w:rsidRPr="005D44CC">
        <w:rPr>
          <w:rFonts w:ascii="Times New Roman" w:eastAsia="Times New Roman" w:hAnsi="Times New Roman" w:cs="Times New Roman"/>
          <w:color w:val="000000"/>
          <w:sz w:val="24"/>
          <w:szCs w:val="24"/>
        </w:rPr>
        <w:t>.</w:t>
      </w:r>
      <w:r w:rsidRPr="00F65D7C">
        <w:rPr>
          <w:rFonts w:ascii="Tahoma" w:eastAsia="Times New Roman" w:hAnsi="Tahoma" w:cs="Tahoma"/>
          <w:sz w:val="24"/>
          <w:szCs w:val="24"/>
        </w:rPr>
        <w:t xml:space="preserve">  </w:t>
      </w:r>
      <w:r w:rsidRPr="00F65D7C">
        <w:rPr>
          <w:rFonts w:ascii="Tahoma" w:eastAsia="Times New Roman" w:hAnsi="Tahoma" w:cs="Tahoma"/>
          <w:sz w:val="24"/>
          <w:szCs w:val="24"/>
        </w:rPr>
        <w:br/>
      </w:r>
      <w:r w:rsidRPr="00F65D7C">
        <w:rPr>
          <w:rFonts w:ascii="Tahoma" w:eastAsia="Times New Roman" w:hAnsi="Tahoma" w:cs="Tahoma"/>
          <w:sz w:val="24"/>
          <w:szCs w:val="24"/>
        </w:rPr>
        <w:br/>
      </w:r>
      <w:r w:rsidRPr="00F65D7C">
        <w:rPr>
          <w:rFonts w:ascii="Tahoma" w:eastAsia="Times New Roman" w:hAnsi="Tahoma" w:cs="Tahoma"/>
          <w:b/>
          <w:bCs/>
          <w:sz w:val="24"/>
          <w:szCs w:val="24"/>
          <w:u w:val="single"/>
          <w:rtl/>
        </w:rPr>
        <w:t>قرن هیجدهم</w:t>
      </w:r>
      <w:r w:rsidRPr="00F65D7C">
        <w:rPr>
          <w:rFonts w:ascii="Tahoma" w:eastAsia="Times New Roman" w:hAnsi="Tahoma" w:cs="Tahoma"/>
          <w:sz w:val="24"/>
          <w:szCs w:val="24"/>
          <w:rtl/>
        </w:rPr>
        <w:t xml:space="preserve"> </w:t>
      </w:r>
      <w:r w:rsidRPr="00F65D7C">
        <w:rPr>
          <w:rFonts w:ascii="Tahoma" w:eastAsia="Times New Roman" w:hAnsi="Tahoma" w:cs="Tahoma"/>
          <w:sz w:val="24"/>
          <w:szCs w:val="24"/>
        </w:rPr>
        <w:br/>
      </w:r>
      <w:r w:rsidRPr="005D44CC">
        <w:rPr>
          <w:rFonts w:ascii="Times New Roman" w:eastAsia="Times New Roman" w:hAnsi="Times New Roman" w:cs="Times New Roman"/>
          <w:color w:val="000000"/>
          <w:sz w:val="24"/>
          <w:szCs w:val="24"/>
          <w:rtl/>
        </w:rPr>
        <w:t>در انگلستان توماس پرسیوال پُت</w:t>
      </w:r>
      <w:r w:rsidRPr="005D44CC">
        <w:rPr>
          <w:rFonts w:ascii="Times New Roman" w:eastAsia="Times New Roman" w:hAnsi="Times New Roman" w:cs="Times New Roman"/>
          <w:color w:val="000000"/>
          <w:sz w:val="24"/>
          <w:szCs w:val="24"/>
        </w:rPr>
        <w:t xml:space="preserve"> (Thomas Percival </w:t>
      </w:r>
      <w:proofErr w:type="spellStart"/>
      <w:r w:rsidRPr="005D44CC">
        <w:rPr>
          <w:rFonts w:ascii="Times New Roman" w:eastAsia="Times New Roman" w:hAnsi="Times New Roman" w:cs="Times New Roman"/>
          <w:color w:val="000000"/>
          <w:sz w:val="24"/>
          <w:szCs w:val="24"/>
        </w:rPr>
        <w:t>Pott</w:t>
      </w:r>
      <w:proofErr w:type="spellEnd"/>
      <w:r w:rsidRPr="005D44CC">
        <w:rPr>
          <w:rFonts w:ascii="Times New Roman" w:eastAsia="Times New Roman" w:hAnsi="Times New Roman" w:cs="Times New Roman"/>
          <w:color w:val="000000"/>
          <w:sz w:val="24"/>
          <w:szCs w:val="24"/>
        </w:rPr>
        <w:t xml:space="preserve">) </w:t>
      </w:r>
      <w:r w:rsidRPr="005D44CC">
        <w:rPr>
          <w:rFonts w:ascii="Times New Roman" w:eastAsia="Times New Roman" w:hAnsi="Times New Roman" w:cs="Times New Roman"/>
          <w:color w:val="000000"/>
          <w:sz w:val="24"/>
          <w:szCs w:val="24"/>
          <w:rtl/>
        </w:rPr>
        <w:t>که نام او به علت پُت (سل ستون مهره ها) مشهور است متوجه شد که اطفالی که جهت پاک کردن دودکش بخاری‌ها وارد آن می‌شوند به سرطان پوست بیضه مبتلا می‌شوند</w:t>
      </w:r>
      <w:r w:rsidRPr="005D44CC">
        <w:rPr>
          <w:rFonts w:ascii="Times New Roman" w:eastAsia="Times New Roman" w:hAnsi="Times New Roman" w:cs="Times New Roman"/>
          <w:color w:val="000000"/>
          <w:sz w:val="24"/>
          <w:szCs w:val="24"/>
        </w:rPr>
        <w:t>.</w:t>
      </w:r>
      <w:r w:rsidRPr="005D44CC">
        <w:rPr>
          <w:rFonts w:ascii="Times New Roman" w:eastAsia="Times New Roman" w:hAnsi="Times New Roman" w:cs="Times New Roman"/>
          <w:color w:val="000000"/>
          <w:sz w:val="24"/>
          <w:szCs w:val="24"/>
        </w:rPr>
        <w:br/>
      </w:r>
      <w:r w:rsidRPr="005D44CC">
        <w:rPr>
          <w:rFonts w:ascii="Times New Roman" w:eastAsia="Times New Roman" w:hAnsi="Times New Roman" w:cs="Times New Roman"/>
          <w:color w:val="000000"/>
          <w:sz w:val="24"/>
          <w:szCs w:val="24"/>
          <w:rtl/>
        </w:rPr>
        <w:t>دکتر تاکرا</w:t>
      </w:r>
      <w:r w:rsidRPr="005D44CC">
        <w:rPr>
          <w:rFonts w:ascii="Times New Roman" w:eastAsia="Times New Roman" w:hAnsi="Times New Roman" w:cs="Times New Roman"/>
          <w:color w:val="000000"/>
          <w:sz w:val="24"/>
          <w:szCs w:val="24"/>
        </w:rPr>
        <w:t xml:space="preserve">  (Charles </w:t>
      </w:r>
      <w:proofErr w:type="spellStart"/>
      <w:r w:rsidRPr="005D44CC">
        <w:rPr>
          <w:rFonts w:ascii="Times New Roman" w:eastAsia="Times New Roman" w:hAnsi="Times New Roman" w:cs="Times New Roman"/>
          <w:color w:val="000000"/>
          <w:sz w:val="24"/>
          <w:szCs w:val="24"/>
        </w:rPr>
        <w:t>Turnur</w:t>
      </w:r>
      <w:proofErr w:type="spellEnd"/>
      <w:r w:rsidRPr="005D44CC">
        <w:rPr>
          <w:rFonts w:ascii="Times New Roman" w:eastAsia="Times New Roman" w:hAnsi="Times New Roman" w:cs="Times New Roman"/>
          <w:color w:val="000000"/>
          <w:sz w:val="24"/>
          <w:szCs w:val="24"/>
        </w:rPr>
        <w:t xml:space="preserve"> </w:t>
      </w:r>
      <w:proofErr w:type="spellStart"/>
      <w:r w:rsidRPr="005D44CC">
        <w:rPr>
          <w:rFonts w:ascii="Times New Roman" w:eastAsia="Times New Roman" w:hAnsi="Times New Roman" w:cs="Times New Roman"/>
          <w:color w:val="000000"/>
          <w:sz w:val="24"/>
          <w:szCs w:val="24"/>
        </w:rPr>
        <w:t>Thackrah</w:t>
      </w:r>
      <w:proofErr w:type="spellEnd"/>
      <w:r w:rsidRPr="005D44CC">
        <w:rPr>
          <w:rFonts w:ascii="Times New Roman" w:eastAsia="Times New Roman" w:hAnsi="Times New Roman" w:cs="Times New Roman"/>
          <w:color w:val="000000"/>
          <w:sz w:val="24"/>
          <w:szCs w:val="24"/>
        </w:rPr>
        <w:t xml:space="preserve">) </w:t>
      </w:r>
      <w:r w:rsidRPr="005D44CC">
        <w:rPr>
          <w:rFonts w:ascii="Times New Roman" w:eastAsia="Times New Roman" w:hAnsi="Times New Roman" w:cs="Times New Roman"/>
          <w:color w:val="000000"/>
          <w:sz w:val="24"/>
          <w:szCs w:val="24"/>
          <w:rtl/>
        </w:rPr>
        <w:t>پزشک و دانشمند انگلیسی از مسمومیت سرب نزد نقاشان منازل نام برده است. در قرن هیجدهم در سویس تیسوت به بیماری سنگتراشان اشاره نمود</w:t>
      </w:r>
      <w:r w:rsidRPr="005D44CC">
        <w:rPr>
          <w:rFonts w:ascii="Times New Roman" w:eastAsia="Times New Roman" w:hAnsi="Times New Roman" w:cs="Times New Roman"/>
          <w:color w:val="000000"/>
          <w:sz w:val="24"/>
          <w:szCs w:val="24"/>
        </w:rPr>
        <w:t>.</w:t>
      </w:r>
      <w:r w:rsidRPr="00F65D7C">
        <w:rPr>
          <w:rFonts w:ascii="Tahoma" w:eastAsia="Times New Roman" w:hAnsi="Tahoma" w:cs="Tahoma"/>
          <w:sz w:val="24"/>
          <w:szCs w:val="24"/>
        </w:rPr>
        <w:br/>
      </w:r>
      <w:r w:rsidRPr="00F65D7C">
        <w:rPr>
          <w:rFonts w:ascii="Tahoma" w:eastAsia="Times New Roman" w:hAnsi="Tahoma" w:cs="Tahoma"/>
          <w:b/>
          <w:bCs/>
          <w:sz w:val="24"/>
          <w:szCs w:val="24"/>
          <w:u w:val="single"/>
          <w:rtl/>
        </w:rPr>
        <w:t xml:space="preserve">قرن نوزدهم و بیستم </w:t>
      </w:r>
      <w:r w:rsidRPr="00F65D7C">
        <w:rPr>
          <w:rFonts w:ascii="Tahoma" w:eastAsia="Times New Roman" w:hAnsi="Tahoma" w:cs="Tahoma"/>
          <w:sz w:val="24"/>
          <w:szCs w:val="24"/>
        </w:rPr>
        <w:br/>
      </w:r>
      <w:r w:rsidRPr="005D44CC">
        <w:rPr>
          <w:rFonts w:ascii="Times New Roman" w:eastAsia="Times New Roman" w:hAnsi="Times New Roman" w:cs="Times New Roman"/>
          <w:color w:val="000000"/>
          <w:sz w:val="24"/>
          <w:szCs w:val="24"/>
          <w:rtl/>
        </w:rPr>
        <w:t>در انگلستان توماس الیور در کتاب خود که در سال 1908 منتشر کرد به بیماری‌های شغلی اشاره نموده است. دکتر توماس لِگ</w:t>
      </w:r>
      <w:r w:rsidRPr="005D44CC">
        <w:rPr>
          <w:rFonts w:ascii="Times New Roman" w:eastAsia="Times New Roman" w:hAnsi="Times New Roman" w:cs="Times New Roman"/>
          <w:color w:val="000000"/>
          <w:sz w:val="24"/>
          <w:szCs w:val="24"/>
        </w:rPr>
        <w:t xml:space="preserve"> (Thomas </w:t>
      </w:r>
      <w:proofErr w:type="spellStart"/>
      <w:r w:rsidRPr="005D44CC">
        <w:rPr>
          <w:rFonts w:ascii="Times New Roman" w:eastAsia="Times New Roman" w:hAnsi="Times New Roman" w:cs="Times New Roman"/>
          <w:color w:val="000000"/>
          <w:sz w:val="24"/>
          <w:szCs w:val="24"/>
        </w:rPr>
        <w:t>moris</w:t>
      </w:r>
      <w:proofErr w:type="spellEnd"/>
      <w:r w:rsidRPr="005D44CC">
        <w:rPr>
          <w:rFonts w:ascii="Times New Roman" w:eastAsia="Times New Roman" w:hAnsi="Times New Roman" w:cs="Times New Roman"/>
          <w:color w:val="000000"/>
          <w:sz w:val="24"/>
          <w:szCs w:val="24"/>
        </w:rPr>
        <w:t xml:space="preserve"> </w:t>
      </w:r>
      <w:proofErr w:type="spellStart"/>
      <w:r w:rsidRPr="005D44CC">
        <w:rPr>
          <w:rFonts w:ascii="Times New Roman" w:eastAsia="Times New Roman" w:hAnsi="Times New Roman" w:cs="Times New Roman"/>
          <w:color w:val="000000"/>
          <w:sz w:val="24"/>
          <w:szCs w:val="24"/>
        </w:rPr>
        <w:t>legge</w:t>
      </w:r>
      <w:proofErr w:type="spellEnd"/>
      <w:r w:rsidRPr="005D44CC">
        <w:rPr>
          <w:rFonts w:ascii="Times New Roman" w:eastAsia="Times New Roman" w:hAnsi="Times New Roman" w:cs="Times New Roman"/>
          <w:color w:val="000000"/>
          <w:sz w:val="24"/>
          <w:szCs w:val="24"/>
        </w:rPr>
        <w:t xml:space="preserve">) </w:t>
      </w:r>
      <w:r w:rsidRPr="005D44CC">
        <w:rPr>
          <w:rFonts w:ascii="Times New Roman" w:eastAsia="Times New Roman" w:hAnsi="Times New Roman" w:cs="Times New Roman"/>
          <w:color w:val="000000"/>
          <w:sz w:val="24"/>
          <w:szCs w:val="24"/>
          <w:rtl/>
        </w:rPr>
        <w:t>در کتاب خود به نام جذب و مسمومیت سرب که به کمک دکتر گادبای در سال 1912 منتشر کرد به مضرّات این فلز اشاره می‌نماید و متعاقب او در آمریکا مسمومیت فسفر نظر اندریو را جلب می‌کند. در زمان جنگ جهانی دوّم مسئولین کارخانه ها به این نکته پی بردند که در نظر گرفتن شرایط صحیح کار و داشتن کارگران سالم از لحاظ بدنی و روانی امر افزایش تولید میسر نمی‌باشد. پس از جنگ این احتیاج به وسیله جامعه غیر نظامی نیز احساس شد و صاحبان کارخانه ها جهت تامین بهداشت و سلامت کارکنان خود اقدام به تاسیس سرویس‌های طبّی در محیط کارخانه و کارگاه ها نمودند</w:t>
      </w:r>
      <w:r w:rsidRPr="005D44CC">
        <w:rPr>
          <w:rFonts w:ascii="Times New Roman" w:eastAsia="Times New Roman" w:hAnsi="Times New Roman" w:cs="Times New Roman"/>
          <w:color w:val="000000"/>
          <w:sz w:val="24"/>
          <w:szCs w:val="24"/>
        </w:rPr>
        <w:t>.</w:t>
      </w:r>
      <w:r w:rsidRPr="00F65D7C">
        <w:rPr>
          <w:rFonts w:ascii="Tahoma" w:eastAsia="Times New Roman" w:hAnsi="Tahoma" w:cs="Tahoma"/>
          <w:sz w:val="24"/>
          <w:szCs w:val="24"/>
        </w:rPr>
        <w:t xml:space="preserve"> </w:t>
      </w:r>
      <w:r w:rsidRPr="00F65D7C">
        <w:rPr>
          <w:rFonts w:ascii="Tahoma" w:eastAsia="Times New Roman" w:hAnsi="Tahoma" w:cs="Tahoma"/>
          <w:sz w:val="24"/>
          <w:szCs w:val="24"/>
        </w:rPr>
        <w:br/>
      </w:r>
      <w:r w:rsidRPr="00F65D7C">
        <w:rPr>
          <w:rFonts w:ascii="Tahoma" w:eastAsia="Times New Roman" w:hAnsi="Tahoma" w:cs="Tahoma"/>
          <w:sz w:val="24"/>
          <w:szCs w:val="24"/>
        </w:rPr>
        <w:br/>
      </w:r>
      <w:r w:rsidRPr="00F65D7C">
        <w:rPr>
          <w:rFonts w:ascii="Tahoma" w:eastAsia="Times New Roman" w:hAnsi="Tahoma" w:cs="Tahoma"/>
          <w:b/>
          <w:bCs/>
          <w:sz w:val="24"/>
          <w:szCs w:val="24"/>
          <w:rtl/>
        </w:rPr>
        <w:t>ب ـ تاریخچه بهداشت حرفه ای در ایران</w:t>
      </w:r>
      <w:r w:rsidRPr="00F65D7C">
        <w:rPr>
          <w:rFonts w:ascii="Tahoma" w:eastAsia="Times New Roman" w:hAnsi="Tahoma" w:cs="Tahoma"/>
          <w:sz w:val="24"/>
          <w:szCs w:val="24"/>
          <w:rtl/>
        </w:rPr>
        <w:t xml:space="preserve"> </w:t>
      </w:r>
      <w:r w:rsidRPr="00F65D7C">
        <w:rPr>
          <w:rFonts w:ascii="Tahoma" w:eastAsia="Times New Roman" w:hAnsi="Tahoma" w:cs="Tahoma"/>
          <w:sz w:val="24"/>
          <w:szCs w:val="24"/>
        </w:rPr>
        <w:br/>
      </w:r>
      <w:r w:rsidRPr="005D44CC">
        <w:rPr>
          <w:rFonts w:ascii="Times New Roman" w:eastAsia="Times New Roman" w:hAnsi="Times New Roman" w:cs="Times New Roman"/>
          <w:color w:val="000000"/>
          <w:sz w:val="24"/>
          <w:szCs w:val="24"/>
          <w:rtl/>
        </w:rPr>
        <w:t>در مرداد سال 1325 وزارت کار و امور اجتماعی تشکیل و قانون موقت کار را تدوین نمود و در سال 1337 قانون مزبور با اصلاحات و تغییراتی به صورت قانون به تصویب رسید و اجرای وظایف مربوط به بهداشت و ایمنی مندرج در قانون کار وقت به عهده اداره کل بازرسی کار قرار گرفت. در وزارت کار و امور اجتماعی وقت ادارات زیر جهت حفظ سلامت و بهداشت کارگران ایجاد گردید</w:t>
      </w:r>
      <w:r w:rsidRPr="005D44CC">
        <w:rPr>
          <w:rFonts w:ascii="Times New Roman" w:eastAsia="Times New Roman" w:hAnsi="Times New Roman" w:cs="Times New Roman"/>
          <w:color w:val="000000"/>
          <w:sz w:val="24"/>
          <w:szCs w:val="24"/>
        </w:rPr>
        <w:t>.</w:t>
      </w:r>
    </w:p>
    <w:p w:rsidR="007B7C3C" w:rsidRDefault="007B7C3C" w:rsidP="00CE6970">
      <w:pPr>
        <w:bidi/>
        <w:spacing w:after="0" w:line="240" w:lineRule="auto"/>
        <w:jc w:val="center"/>
        <w:rPr>
          <w:rFonts w:ascii="Times New Roman" w:eastAsia="Times New Roman" w:hAnsi="Times New Roman" w:cs="Times New Roman"/>
          <w:color w:val="000000"/>
          <w:sz w:val="24"/>
          <w:szCs w:val="24"/>
          <w:rtl/>
        </w:rPr>
      </w:pPr>
    </w:p>
    <w:p w:rsidR="007B7C3C" w:rsidRDefault="007B7C3C" w:rsidP="007B7C3C">
      <w:pPr>
        <w:bidi/>
        <w:spacing w:after="0" w:line="240" w:lineRule="auto"/>
        <w:jc w:val="center"/>
        <w:rPr>
          <w:rFonts w:ascii="Times New Roman" w:eastAsia="Times New Roman" w:hAnsi="Times New Roman" w:cs="Times New Roman"/>
          <w:color w:val="000000"/>
          <w:sz w:val="24"/>
          <w:szCs w:val="24"/>
          <w:rtl/>
        </w:rPr>
      </w:pPr>
    </w:p>
    <w:p w:rsidR="007B7C3C" w:rsidRDefault="007B7C3C" w:rsidP="007B7C3C">
      <w:pPr>
        <w:bidi/>
        <w:spacing w:after="0" w:line="240" w:lineRule="auto"/>
        <w:jc w:val="center"/>
        <w:rPr>
          <w:rFonts w:ascii="Times New Roman" w:eastAsia="Times New Roman" w:hAnsi="Times New Roman" w:cs="Times New Roman"/>
          <w:color w:val="000000"/>
          <w:sz w:val="24"/>
          <w:szCs w:val="24"/>
          <w:rtl/>
        </w:rPr>
      </w:pPr>
    </w:p>
    <w:p w:rsidR="00CE6970" w:rsidRDefault="00CE6970" w:rsidP="007B7C3C">
      <w:pPr>
        <w:bidi/>
        <w:spacing w:after="0" w:line="240" w:lineRule="auto"/>
        <w:jc w:val="center"/>
        <w:rPr>
          <w:rFonts w:ascii="Times New Roman" w:eastAsia="Times New Roman" w:hAnsi="Times New Roman" w:cs="Times New Roman"/>
          <w:color w:val="000000"/>
          <w:sz w:val="24"/>
          <w:szCs w:val="24"/>
          <w:rtl/>
        </w:rPr>
      </w:pPr>
      <w:r w:rsidRPr="00CE6970">
        <w:rPr>
          <w:rFonts w:ascii="Tahoma" w:eastAsia="Times New Roman" w:hAnsi="Tahoma" w:cs="Tahoma"/>
          <w:b/>
          <w:bCs/>
          <w:noProof/>
          <w:sz w:val="24"/>
          <w:szCs w:val="24"/>
          <w:rtl/>
          <w:lang w:bidi="fa-IR"/>
        </w:rPr>
        <w:drawing>
          <wp:inline distT="0" distB="0" distL="0" distR="0">
            <wp:extent cx="2024723" cy="2119630"/>
            <wp:effectExtent l="19050" t="0" r="13970" b="623570"/>
            <wp:docPr id="2" name="Picture 2" descr="C:\Users\Bakhtoom\Desktop\بهداشت حرفه ای برای سایت\oh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htoom\Desktop\بهداشت حرفه ای برای سایت\oh9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7100" cy="2122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D44CC" w:rsidRDefault="005D44CC" w:rsidP="005D44CC">
      <w:pPr>
        <w:bidi/>
        <w:spacing w:after="0" w:line="240" w:lineRule="auto"/>
        <w:rPr>
          <w:rFonts w:ascii="Tahoma" w:eastAsia="Times New Roman" w:hAnsi="Tahoma" w:cs="Tahoma"/>
          <w:sz w:val="24"/>
          <w:szCs w:val="24"/>
          <w:rtl/>
        </w:rPr>
      </w:pPr>
    </w:p>
    <w:p w:rsidR="008E76A7" w:rsidRDefault="008E76A7" w:rsidP="008E76A7">
      <w:pPr>
        <w:bidi/>
        <w:spacing w:after="0" w:line="240" w:lineRule="auto"/>
        <w:rPr>
          <w:rFonts w:ascii="Times New Roman" w:eastAsia="Times New Roman" w:hAnsi="Times New Roman" w:cs="Times New Roman"/>
          <w:b/>
          <w:bCs/>
          <w:color w:val="008000"/>
          <w:sz w:val="24"/>
          <w:szCs w:val="24"/>
          <w:rtl/>
        </w:rPr>
      </w:pPr>
      <w:r w:rsidRPr="007F0DBC">
        <w:rPr>
          <w:rFonts w:ascii="Times New Roman" w:eastAsia="Times New Roman" w:hAnsi="Times New Roman" w:cs="Times New Roman"/>
          <w:b/>
          <w:bCs/>
          <w:color w:val="008000"/>
          <w:sz w:val="24"/>
          <w:szCs w:val="24"/>
          <w:rtl/>
        </w:rPr>
        <w:t>واحد بهداشت حرفه ای  در بیمارستان</w:t>
      </w:r>
      <w:r>
        <w:rPr>
          <w:rFonts w:ascii="Times New Roman" w:eastAsia="Times New Roman" w:hAnsi="Times New Roman" w:cs="Times New Roman" w:hint="cs"/>
          <w:b/>
          <w:bCs/>
          <w:color w:val="008000"/>
          <w:sz w:val="24"/>
          <w:szCs w:val="24"/>
          <w:rtl/>
        </w:rPr>
        <w:t xml:space="preserve"> فارابی</w:t>
      </w:r>
    </w:p>
    <w:p w:rsidR="005D44CC" w:rsidRDefault="005D44CC" w:rsidP="005D44CC">
      <w:pPr>
        <w:bidi/>
        <w:spacing w:after="0" w:line="240" w:lineRule="auto"/>
        <w:rPr>
          <w:rFonts w:ascii="Times New Roman" w:eastAsia="Times New Roman" w:hAnsi="Times New Roman" w:cs="Times New Roman"/>
          <w:b/>
          <w:bCs/>
          <w:color w:val="008000"/>
          <w:sz w:val="24"/>
          <w:szCs w:val="24"/>
          <w:rtl/>
        </w:rPr>
      </w:pPr>
      <w:r w:rsidRPr="00DB567F">
        <w:rPr>
          <w:rFonts w:ascii="Times New Roman" w:eastAsia="Times New Roman" w:hAnsi="Times New Roman" w:cs="Times New Roman"/>
          <w:sz w:val="24"/>
          <w:szCs w:val="24"/>
          <w:rtl/>
        </w:rPr>
        <w:t>از نظر سازمانی این واحد زیر مجموعه مدیریت سازمان ومدیریت کنترل کیفی می باشد.</w:t>
      </w:r>
    </w:p>
    <w:p w:rsidR="008E76A7" w:rsidRDefault="008E76A7" w:rsidP="008E76A7">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7F0DBC">
        <w:rPr>
          <w:rFonts w:ascii="Times New Roman" w:eastAsia="Times New Roman" w:hAnsi="Times New Roman" w:cs="Times New Roman"/>
          <w:color w:val="000000"/>
          <w:sz w:val="24"/>
          <w:szCs w:val="24"/>
          <w:rtl/>
        </w:rPr>
        <w:t>بهداشت حرفه ای عبارتست از علم و فن پیشگیری از بیماری های ناشی از کار و ارتقای سطح سلامتی افراد شاغل از طریق کنترل عوامل زیان آور محیط کار</w:t>
      </w:r>
      <w:r w:rsidRPr="007F0DBC">
        <w:rPr>
          <w:rFonts w:ascii="Times New Roman" w:eastAsia="Times New Roman" w:hAnsi="Times New Roman" w:cs="Times New Roman"/>
          <w:color w:val="000000"/>
          <w:sz w:val="24"/>
          <w:szCs w:val="24"/>
        </w:rPr>
        <w:t>.</w:t>
      </w:r>
    </w:p>
    <w:p w:rsidR="00B2221E" w:rsidRPr="00D5385E" w:rsidRDefault="00B2221E" w:rsidP="00B2221E">
      <w:pPr>
        <w:shd w:val="clear" w:color="auto" w:fill="D1D2D4"/>
        <w:bidi/>
        <w:spacing w:line="240" w:lineRule="auto"/>
        <w:rPr>
          <w:rFonts w:asciiTheme="minorBidi" w:eastAsia="Times New Roman" w:hAnsiTheme="minorBidi"/>
          <w:color w:val="1D2C2F"/>
          <w:sz w:val="20"/>
          <w:szCs w:val="20"/>
        </w:rPr>
      </w:pPr>
      <w:r w:rsidRPr="00D5385E">
        <w:rPr>
          <w:rFonts w:asciiTheme="minorBidi" w:eastAsia="Times New Roman" w:hAnsiTheme="minorBidi"/>
          <w:color w:val="1D2C2F"/>
          <w:sz w:val="28"/>
          <w:szCs w:val="28"/>
          <w:rtl/>
        </w:rPr>
        <w:t>نام واحد: </w:t>
      </w:r>
      <w:r w:rsidRPr="00153654">
        <w:rPr>
          <w:rFonts w:asciiTheme="minorBidi" w:eastAsia="Times New Roman" w:hAnsiTheme="minorBidi"/>
          <w:color w:val="1D2C2F"/>
          <w:szCs w:val="28"/>
          <w:rtl/>
        </w:rPr>
        <w:t> </w:t>
      </w:r>
      <w:r w:rsidRPr="00D5385E">
        <w:rPr>
          <w:rFonts w:asciiTheme="minorBidi" w:eastAsia="Times New Roman" w:hAnsiTheme="minorBidi"/>
          <w:color w:val="1D2C2F"/>
          <w:sz w:val="28"/>
          <w:szCs w:val="28"/>
          <w:rtl/>
        </w:rPr>
        <w:t>بهداشت حرفه اي</w:t>
      </w:r>
    </w:p>
    <w:p w:rsidR="00B2221E" w:rsidRPr="00D5385E" w:rsidRDefault="00B2221E" w:rsidP="00E268D3">
      <w:pPr>
        <w:shd w:val="clear" w:color="auto" w:fill="D1D2D4"/>
        <w:bidi/>
        <w:spacing w:line="240" w:lineRule="auto"/>
        <w:rPr>
          <w:rFonts w:asciiTheme="minorBidi" w:eastAsia="Times New Roman" w:hAnsiTheme="minorBidi"/>
          <w:color w:val="1D2C2F"/>
          <w:sz w:val="20"/>
          <w:szCs w:val="20"/>
          <w:rtl/>
        </w:rPr>
      </w:pPr>
      <w:r w:rsidRPr="00D5385E">
        <w:rPr>
          <w:rFonts w:asciiTheme="minorBidi" w:eastAsia="Times New Roman" w:hAnsiTheme="minorBidi"/>
          <w:color w:val="1D2C2F"/>
          <w:sz w:val="28"/>
          <w:szCs w:val="28"/>
          <w:rtl/>
        </w:rPr>
        <w:t xml:space="preserve">مسئول واحد: </w:t>
      </w:r>
      <w:r w:rsidR="00E268D3">
        <w:rPr>
          <w:rFonts w:asciiTheme="minorBidi" w:eastAsia="Times New Roman" w:hAnsiTheme="minorBidi" w:hint="cs"/>
          <w:color w:val="1D2C2F"/>
          <w:sz w:val="28"/>
          <w:szCs w:val="28"/>
          <w:rtl/>
        </w:rPr>
        <w:t>شیرین میرزایی</w:t>
      </w:r>
      <w:r w:rsidR="005D129E">
        <w:rPr>
          <w:rFonts w:asciiTheme="minorBidi" w:eastAsia="Times New Roman" w:hAnsiTheme="minorBidi" w:hint="cs"/>
          <w:color w:val="1D2C2F"/>
          <w:sz w:val="20"/>
          <w:szCs w:val="20"/>
          <w:rtl/>
        </w:rPr>
        <w:t xml:space="preserve"> (کارشناس بهداشت حرفه ای)</w:t>
      </w:r>
    </w:p>
    <w:p w:rsidR="00B2221E" w:rsidRPr="00D5385E" w:rsidRDefault="00B2221E" w:rsidP="00B2221E">
      <w:pPr>
        <w:shd w:val="clear" w:color="auto" w:fill="D1D2D4"/>
        <w:bidi/>
        <w:spacing w:line="240" w:lineRule="auto"/>
        <w:rPr>
          <w:rFonts w:asciiTheme="minorBidi" w:eastAsia="Times New Roman" w:hAnsiTheme="minorBidi"/>
          <w:color w:val="1D2C2F"/>
          <w:sz w:val="20"/>
          <w:szCs w:val="20"/>
          <w:rtl/>
        </w:rPr>
      </w:pPr>
      <w:r w:rsidRPr="00D5385E">
        <w:rPr>
          <w:rFonts w:asciiTheme="minorBidi" w:eastAsia="Times New Roman" w:hAnsiTheme="minorBidi"/>
          <w:color w:val="1D2C2F"/>
          <w:sz w:val="28"/>
          <w:szCs w:val="28"/>
          <w:rtl/>
        </w:rPr>
        <w:t xml:space="preserve">مشخصات مكاني واحد: </w:t>
      </w:r>
      <w:r w:rsidRPr="00B2221E">
        <w:rPr>
          <w:rFonts w:asciiTheme="minorBidi" w:eastAsia="Times New Roman" w:hAnsiTheme="minorBidi" w:hint="cs"/>
          <w:color w:val="1D2C2F"/>
          <w:sz w:val="28"/>
          <w:szCs w:val="28"/>
          <w:rtl/>
        </w:rPr>
        <w:t>بیمارستان فارابی، روبروی بخش اورژانس، واحد بهداشت</w:t>
      </w:r>
    </w:p>
    <w:p w:rsidR="00B2221E" w:rsidRPr="00D5385E" w:rsidRDefault="00B2221E" w:rsidP="00B2221E">
      <w:pPr>
        <w:shd w:val="clear" w:color="auto" w:fill="D1D2D4"/>
        <w:bidi/>
        <w:spacing w:line="240" w:lineRule="auto"/>
        <w:rPr>
          <w:rFonts w:asciiTheme="minorBidi" w:eastAsia="Times New Roman" w:hAnsiTheme="minorBidi"/>
          <w:color w:val="1D2C2F"/>
          <w:sz w:val="20"/>
          <w:szCs w:val="20"/>
          <w:rtl/>
        </w:rPr>
      </w:pPr>
      <w:r w:rsidRPr="00D5385E">
        <w:rPr>
          <w:rFonts w:asciiTheme="minorBidi" w:eastAsia="Times New Roman" w:hAnsiTheme="minorBidi"/>
          <w:color w:val="1D2C2F"/>
          <w:sz w:val="28"/>
          <w:szCs w:val="28"/>
          <w:rtl/>
        </w:rPr>
        <w:t xml:space="preserve">شماره تماس: </w:t>
      </w:r>
      <w:r w:rsidRPr="00B2221E">
        <w:rPr>
          <w:rFonts w:asciiTheme="minorBidi" w:eastAsia="Times New Roman" w:hAnsiTheme="minorBidi" w:hint="cs"/>
          <w:color w:val="1D2C2F"/>
          <w:sz w:val="28"/>
          <w:szCs w:val="28"/>
          <w:rtl/>
        </w:rPr>
        <w:t>38260700</w:t>
      </w:r>
    </w:p>
    <w:p w:rsidR="00B2221E" w:rsidRPr="00B2221E" w:rsidRDefault="00B2221E" w:rsidP="005D129E">
      <w:pPr>
        <w:shd w:val="clear" w:color="auto" w:fill="D1D2D4"/>
        <w:bidi/>
        <w:spacing w:line="240" w:lineRule="auto"/>
        <w:rPr>
          <w:rFonts w:asciiTheme="minorBidi" w:eastAsia="Times New Roman" w:hAnsiTheme="minorBidi"/>
          <w:b/>
          <w:bCs/>
          <w:color w:val="1D2C2F"/>
          <w:sz w:val="18"/>
          <w:szCs w:val="18"/>
          <w:rtl/>
        </w:rPr>
      </w:pPr>
      <w:r w:rsidRPr="00B2221E">
        <w:rPr>
          <w:rFonts w:asciiTheme="minorBidi" w:eastAsia="Times New Roman" w:hAnsiTheme="minorBidi"/>
          <w:b/>
          <w:bCs/>
          <w:color w:val="1D2C2F"/>
          <w:sz w:val="24"/>
          <w:szCs w:val="24"/>
          <w:rtl/>
        </w:rPr>
        <w:t>شرح وظايف /خدمات ارائه كننده:</w:t>
      </w:r>
      <w:r>
        <w:rPr>
          <w:rFonts w:asciiTheme="minorBidi" w:eastAsia="Times New Roman" w:hAnsiTheme="minorBidi" w:hint="cs"/>
          <w:b/>
          <w:bCs/>
          <w:color w:val="1D2C2F"/>
          <w:sz w:val="18"/>
          <w:szCs w:val="18"/>
          <w:rtl/>
        </w:rPr>
        <w:t xml:space="preserve"> </w:t>
      </w:r>
      <w:r w:rsidRPr="00B2221E">
        <w:rPr>
          <w:rFonts w:ascii="Times New Roman" w:eastAsia="Times New Roman" w:hAnsi="Times New Roman" w:cs="Times New Roman" w:hint="cs"/>
          <w:color w:val="000000"/>
          <w:sz w:val="24"/>
          <w:szCs w:val="24"/>
          <w:rtl/>
        </w:rPr>
        <w:t>بهداشت حرفه ای در مرکز آموزشی در مانی فارابی از تاریخ 15/4/</w:t>
      </w:r>
      <w:r w:rsidR="005D129E">
        <w:rPr>
          <w:rFonts w:ascii="Times New Roman" w:eastAsia="Times New Roman" w:hAnsi="Times New Roman" w:cs="Times New Roman" w:hint="cs"/>
          <w:color w:val="000000"/>
          <w:sz w:val="24"/>
          <w:szCs w:val="24"/>
          <w:rtl/>
        </w:rPr>
        <w:t>92</w:t>
      </w:r>
      <w:r w:rsidRPr="00B2221E">
        <w:rPr>
          <w:rFonts w:ascii="Times New Roman" w:eastAsia="Times New Roman" w:hAnsi="Times New Roman" w:cs="Times New Roman" w:hint="cs"/>
          <w:color w:val="000000"/>
          <w:sz w:val="24"/>
          <w:szCs w:val="24"/>
          <w:rtl/>
        </w:rPr>
        <w:t xml:space="preserve"> ایجاد و</w:t>
      </w:r>
      <w:r w:rsidRPr="00B2221E">
        <w:rPr>
          <w:rFonts w:ascii="Times New Roman" w:eastAsia="Times New Roman" w:hAnsi="Times New Roman" w:cs="Times New Roman"/>
          <w:color w:val="000000"/>
          <w:sz w:val="24"/>
          <w:szCs w:val="24"/>
          <w:rtl/>
        </w:rPr>
        <w:t xml:space="preserve"> فعالیت </w:t>
      </w:r>
      <w:r w:rsidRPr="00B2221E">
        <w:rPr>
          <w:rFonts w:ascii="Times New Roman" w:eastAsia="Times New Roman" w:hAnsi="Times New Roman" w:cs="Times New Roman" w:hint="cs"/>
          <w:color w:val="000000"/>
          <w:sz w:val="24"/>
          <w:szCs w:val="24"/>
          <w:rtl/>
        </w:rPr>
        <w:t xml:space="preserve">رسمی </w:t>
      </w:r>
      <w:r w:rsidRPr="00B2221E">
        <w:rPr>
          <w:rFonts w:ascii="Times New Roman" w:eastAsia="Times New Roman" w:hAnsi="Times New Roman" w:cs="Times New Roman"/>
          <w:color w:val="000000"/>
          <w:sz w:val="24"/>
          <w:szCs w:val="24"/>
          <w:rtl/>
        </w:rPr>
        <w:t xml:space="preserve">خود را با تشکیل اولین کمیته حفاظت فنی و بهداشت کار مورخ </w:t>
      </w:r>
      <w:r w:rsidRPr="00B2221E">
        <w:rPr>
          <w:rFonts w:ascii="Times New Roman" w:eastAsia="Times New Roman" w:hAnsi="Times New Roman" w:cs="Times New Roman" w:hint="cs"/>
          <w:color w:val="000000"/>
          <w:sz w:val="24"/>
          <w:szCs w:val="24"/>
          <w:rtl/>
        </w:rPr>
        <w:t>17</w:t>
      </w:r>
      <w:r w:rsidRPr="00B2221E">
        <w:rPr>
          <w:rFonts w:ascii="Times New Roman" w:eastAsia="Times New Roman" w:hAnsi="Times New Roman" w:cs="Times New Roman"/>
          <w:color w:val="000000"/>
          <w:sz w:val="24"/>
          <w:szCs w:val="24"/>
          <w:rtl/>
        </w:rPr>
        <w:t>/5/92</w:t>
      </w:r>
      <w:r w:rsidRPr="00B2221E">
        <w:rPr>
          <w:rFonts w:ascii="Times New Roman" w:eastAsia="Times New Roman" w:hAnsi="Times New Roman" w:cs="Times New Roman" w:hint="cs"/>
          <w:color w:val="000000"/>
          <w:sz w:val="24"/>
          <w:szCs w:val="24"/>
          <w:rtl/>
        </w:rPr>
        <w:t xml:space="preserve"> در راستای پیشبرد </w:t>
      </w:r>
      <w:r w:rsidRPr="00B2221E">
        <w:rPr>
          <w:rFonts w:ascii="Times New Roman" w:eastAsia="Times New Roman" w:hAnsi="Times New Roman" w:cs="Times New Roman"/>
          <w:color w:val="000000"/>
          <w:sz w:val="24"/>
          <w:szCs w:val="24"/>
          <w:rtl/>
        </w:rPr>
        <w:t xml:space="preserve">اهداف بهداشت حرفه ای و استانداردهای اعتباربخشی </w:t>
      </w:r>
      <w:r w:rsidRPr="00B2221E">
        <w:rPr>
          <w:rFonts w:ascii="Times New Roman" w:eastAsia="Times New Roman" w:hAnsi="Times New Roman" w:cs="Times New Roman" w:hint="cs"/>
          <w:color w:val="000000"/>
          <w:sz w:val="24"/>
          <w:szCs w:val="24"/>
          <w:rtl/>
        </w:rPr>
        <w:t xml:space="preserve">را </w:t>
      </w:r>
      <w:r w:rsidRPr="00B2221E">
        <w:rPr>
          <w:rFonts w:ascii="Times New Roman" w:eastAsia="Times New Roman" w:hAnsi="Times New Roman" w:cs="Times New Roman"/>
          <w:color w:val="000000"/>
          <w:sz w:val="24"/>
          <w:szCs w:val="24"/>
          <w:rtl/>
        </w:rPr>
        <w:t xml:space="preserve">آغاز کرد. </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rPr>
        <w:t>دانش پیش بینی، تشخیص، ارزیابی و کنترل خطرهای بهداشتی در محیط کار</w:t>
      </w:r>
      <w:r w:rsidRPr="007F0DBC">
        <w:rPr>
          <w:rFonts w:ascii="Times New Roman" w:eastAsia="Times New Roman" w:hAnsi="Times New Roman" w:cs="Times New Roman"/>
          <w:color w:val="000000"/>
          <w:sz w:val="24"/>
          <w:szCs w:val="24"/>
        </w:rPr>
        <w:t>.</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rPr>
        <w:t>بهداشت حرفه اي مربوط به تمام حرف و مشاغل مي شود.  بخش قابل توجهي از نيروي كار در بخش بهداشت ودرمان مشغول ارائه خدمات مي باشند كه مسائل بهداشت حرفه اي اين بخش ناديده گرفته شده است. مخاطرات ناشي از كار در اين بخش بسيارمتنوع هستند</w:t>
      </w:r>
      <w:r w:rsidRPr="007F0DBC">
        <w:rPr>
          <w:rFonts w:ascii="Times New Roman" w:eastAsia="Times New Roman" w:hAnsi="Times New Roman" w:cs="Times New Roman"/>
          <w:color w:val="000000"/>
          <w:sz w:val="24"/>
          <w:szCs w:val="24"/>
        </w:rPr>
        <w:t>.</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rPr>
        <w:t>همانطور كه كار براي سلامت و احساس راحتي مفيد است در شرايطي نيز مي تواند بر سلامتي اثر سوء داشته باشد. در روند ارائه خدمات بهداشتي درماني در محيط بيمارستان بدليل نوع اشتغال و مواجهات مختلف محيطي و حرفه اي افراد در معرض حوادث و بيماريهاي متعدد قرار دارند در نتيجه بيشتر از ديگران آسيب ديده و يا ممكن است بيمار شوند از طرف ديگر وضعيت سلامت پرسنل نيز مي تواند بر كميت و كيفيت خدمات آنها نيز تاثير گذارد. افراد دچار اختلال سلامتي نه تنها بازده كمتري دارند بلكه علاوه بر به خطر انداختن خود ساير همكاران با افراد جامعه را نيز در معرض خطر قرار مي دهند</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rPr>
        <w:t xml:space="preserve">بيمارستانها در اكثر كشورها قسمت عمده اي از مراكز بهداشتي درماني را تشكيل مي دهند و بخش اعظم هزينه هاي بهداشت و درمان  حدود </w:t>
      </w:r>
      <w:r w:rsidRPr="007F0DBC">
        <w:rPr>
          <w:rFonts w:ascii="Times New Roman" w:eastAsia="Times New Roman" w:hAnsi="Times New Roman" w:cs="Times New Roman"/>
          <w:color w:val="000000"/>
          <w:sz w:val="24"/>
          <w:szCs w:val="24"/>
          <w:rtl/>
          <w:lang w:bidi="fa-IR"/>
        </w:rPr>
        <w:t xml:space="preserve">۷۰ % </w:t>
      </w:r>
      <w:r w:rsidRPr="007F0DBC">
        <w:rPr>
          <w:rFonts w:ascii="Times New Roman" w:eastAsia="Times New Roman" w:hAnsi="Times New Roman" w:cs="Times New Roman"/>
          <w:color w:val="000000"/>
          <w:sz w:val="24"/>
          <w:szCs w:val="24"/>
          <w:rtl/>
        </w:rPr>
        <w:t>را به خود اختصاص داده اند</w:t>
      </w:r>
    </w:p>
    <w:p w:rsidR="008E76A7" w:rsidRPr="002B4305" w:rsidRDefault="008E76A7" w:rsidP="008E76A7">
      <w:pPr>
        <w:bidi/>
        <w:spacing w:before="100" w:beforeAutospacing="1" w:after="100" w:afterAutospacing="1" w:line="240" w:lineRule="auto"/>
        <w:jc w:val="both"/>
        <w:rPr>
          <w:rFonts w:ascii="Times New Roman" w:eastAsia="Times New Roman" w:hAnsi="Times New Roman" w:cs="Times New Roman"/>
          <w:b/>
          <w:bCs/>
          <w:sz w:val="24"/>
          <w:szCs w:val="24"/>
        </w:rPr>
      </w:pPr>
      <w:r w:rsidRPr="002B4305">
        <w:rPr>
          <w:rFonts w:ascii="Times New Roman" w:eastAsia="Times New Roman" w:hAnsi="Times New Roman" w:cs="Times New Roman"/>
          <w:b/>
          <w:bCs/>
          <w:color w:val="000000"/>
          <w:sz w:val="24"/>
          <w:szCs w:val="24"/>
          <w:rtl/>
        </w:rPr>
        <w:t>هدف  بهداشت حرفه ای: تامین، نگهداری، بالا بردن سلامت وتندرستی شاغلین ودر پایان ،ایمن نگه داشتن جامعه است</w:t>
      </w:r>
      <w:r w:rsidRPr="002B4305">
        <w:rPr>
          <w:rFonts w:ascii="Times New Roman" w:eastAsia="Times New Roman" w:hAnsi="Times New Roman" w:cs="Times New Roman"/>
          <w:b/>
          <w:bCs/>
          <w:color w:val="000000"/>
          <w:sz w:val="24"/>
          <w:szCs w:val="24"/>
        </w:rPr>
        <w:t>.</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rPr>
        <w:t xml:space="preserve">در حال حاضر واحد بهداشت حرفه ای بیمارستان </w:t>
      </w:r>
      <w:r>
        <w:rPr>
          <w:rFonts w:ascii="Times New Roman" w:eastAsia="Times New Roman" w:hAnsi="Times New Roman" w:cs="Times New Roman" w:hint="cs"/>
          <w:color w:val="000000"/>
          <w:sz w:val="24"/>
          <w:szCs w:val="24"/>
          <w:rtl/>
        </w:rPr>
        <w:t xml:space="preserve">فارابی </w:t>
      </w:r>
      <w:r w:rsidRPr="007F0DBC">
        <w:rPr>
          <w:rFonts w:ascii="Times New Roman" w:eastAsia="Times New Roman" w:hAnsi="Times New Roman" w:cs="Times New Roman"/>
          <w:color w:val="000000"/>
          <w:sz w:val="24"/>
          <w:szCs w:val="24"/>
          <w:rtl/>
        </w:rPr>
        <w:t xml:space="preserve"> با استفاده از یک کارشناس بهداشت حرفه ای در رفع مشکلا</w:t>
      </w:r>
      <w:r w:rsidR="00B2221E">
        <w:rPr>
          <w:rFonts w:ascii="Times New Roman" w:eastAsia="Times New Roman" w:hAnsi="Times New Roman" w:cs="Times New Roman"/>
          <w:color w:val="000000"/>
          <w:sz w:val="24"/>
          <w:szCs w:val="24"/>
          <w:rtl/>
        </w:rPr>
        <w:t xml:space="preserve">ت مربوط به  ایمنی، سلامت شغلی </w:t>
      </w:r>
      <w:r w:rsidR="00B2221E">
        <w:rPr>
          <w:rFonts w:ascii="Times New Roman" w:eastAsia="Times New Roman" w:hAnsi="Times New Roman" w:cs="Times New Roman" w:hint="cs"/>
          <w:color w:val="000000"/>
          <w:sz w:val="24"/>
          <w:szCs w:val="24"/>
          <w:rtl/>
        </w:rPr>
        <w:t>و..</w:t>
      </w:r>
      <w:r w:rsidRPr="007F0DBC">
        <w:rPr>
          <w:rFonts w:ascii="Times New Roman" w:eastAsia="Times New Roman" w:hAnsi="Times New Roman" w:cs="Times New Roman"/>
          <w:color w:val="000000"/>
          <w:sz w:val="24"/>
          <w:szCs w:val="24"/>
        </w:rPr>
        <w:t>.</w:t>
      </w:r>
      <w:r w:rsidR="00B2221E">
        <w:rPr>
          <w:rFonts w:ascii="Times New Roman" w:eastAsia="Times New Roman" w:hAnsi="Times New Roman" w:cs="Times New Roman"/>
          <w:color w:val="000000"/>
          <w:sz w:val="24"/>
          <w:szCs w:val="24"/>
        </w:rPr>
        <w:t>.</w:t>
      </w:r>
      <w:r w:rsidRPr="007F0D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tl/>
        </w:rPr>
        <w:t xml:space="preserve">کارکنان </w:t>
      </w:r>
      <w:r w:rsidRPr="007F0DBC">
        <w:rPr>
          <w:rFonts w:ascii="Times New Roman" w:eastAsia="Times New Roman" w:hAnsi="Times New Roman" w:cs="Times New Roman"/>
          <w:color w:val="000000"/>
          <w:sz w:val="24"/>
          <w:szCs w:val="24"/>
          <w:rtl/>
        </w:rPr>
        <w:t>سعی می نماید</w:t>
      </w:r>
      <w:r w:rsidRPr="007F0DBC">
        <w:rPr>
          <w:rFonts w:ascii="Times New Roman" w:eastAsia="Times New Roman" w:hAnsi="Times New Roman" w:cs="Times New Roman"/>
          <w:color w:val="000000"/>
          <w:sz w:val="24"/>
          <w:szCs w:val="24"/>
        </w:rPr>
        <w:t xml:space="preserve"> .</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b/>
          <w:bCs/>
          <w:color w:val="008000"/>
          <w:sz w:val="24"/>
          <w:szCs w:val="24"/>
          <w:rtl/>
        </w:rPr>
        <w:t>راههاي دسترسي به اين هدف شامل</w:t>
      </w:r>
      <w:r w:rsidRPr="007F0DBC">
        <w:rPr>
          <w:rFonts w:ascii="Times New Roman" w:eastAsia="Times New Roman" w:hAnsi="Times New Roman" w:cs="Times New Roman"/>
          <w:b/>
          <w:bCs/>
          <w:color w:val="008000"/>
          <w:sz w:val="24"/>
          <w:szCs w:val="24"/>
        </w:rPr>
        <w:t>:</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lang w:bidi="fa-IR"/>
        </w:rPr>
        <w:t>۱</w:t>
      </w:r>
      <w:r w:rsidRPr="007F0DBC">
        <w:rPr>
          <w:rFonts w:ascii="Times New Roman" w:eastAsia="Times New Roman" w:hAnsi="Times New Roman" w:cs="Times New Roman"/>
          <w:color w:val="000000"/>
          <w:sz w:val="24"/>
          <w:szCs w:val="24"/>
        </w:rPr>
        <w:t xml:space="preserve">- </w:t>
      </w:r>
      <w:r w:rsidRPr="007F0DBC">
        <w:rPr>
          <w:rFonts w:ascii="Times New Roman" w:eastAsia="Times New Roman" w:hAnsi="Times New Roman" w:cs="Times New Roman"/>
          <w:color w:val="000000"/>
          <w:sz w:val="24"/>
          <w:szCs w:val="24"/>
          <w:rtl/>
        </w:rPr>
        <w:t>آموزش موازين بهداشت و ايمني به شاغلين در ارتباط با شغل آنها</w:t>
      </w:r>
      <w:r w:rsidRPr="007F0DBC">
        <w:rPr>
          <w:rFonts w:ascii="Times New Roman" w:eastAsia="Times New Roman" w:hAnsi="Times New Roman" w:cs="Times New Roman"/>
          <w:color w:val="000000"/>
          <w:sz w:val="24"/>
          <w:szCs w:val="24"/>
        </w:rPr>
        <w:t>.</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lang w:bidi="fa-IR"/>
        </w:rPr>
        <w:t>۲</w:t>
      </w:r>
      <w:r w:rsidRPr="007F0DBC">
        <w:rPr>
          <w:rFonts w:ascii="Times New Roman" w:eastAsia="Times New Roman" w:hAnsi="Times New Roman" w:cs="Times New Roman"/>
          <w:color w:val="000000"/>
          <w:sz w:val="24"/>
          <w:szCs w:val="24"/>
        </w:rPr>
        <w:t xml:space="preserve">- </w:t>
      </w:r>
      <w:r w:rsidRPr="007F0DBC">
        <w:rPr>
          <w:rFonts w:ascii="Times New Roman" w:eastAsia="Times New Roman" w:hAnsi="Times New Roman" w:cs="Times New Roman"/>
          <w:color w:val="000000"/>
          <w:sz w:val="24"/>
          <w:szCs w:val="24"/>
          <w:rtl/>
        </w:rPr>
        <w:t>سالم سازي محيط كار از طريق شناسايي ، ارزيابي و كنترل عوامل زيان آور مربوط به آنها</w:t>
      </w:r>
      <w:r w:rsidRPr="007F0DBC">
        <w:rPr>
          <w:rFonts w:ascii="Times New Roman" w:eastAsia="Times New Roman" w:hAnsi="Times New Roman" w:cs="Times New Roman"/>
          <w:color w:val="000000"/>
          <w:sz w:val="24"/>
          <w:szCs w:val="24"/>
        </w:rPr>
        <w:t>.</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lang w:bidi="fa-IR"/>
        </w:rPr>
        <w:t>۳</w:t>
      </w:r>
      <w:r w:rsidRPr="007F0DBC">
        <w:rPr>
          <w:rFonts w:ascii="Times New Roman" w:eastAsia="Times New Roman" w:hAnsi="Times New Roman" w:cs="Times New Roman"/>
          <w:color w:val="000000"/>
          <w:sz w:val="24"/>
          <w:szCs w:val="24"/>
        </w:rPr>
        <w:t xml:space="preserve">- </w:t>
      </w:r>
      <w:r w:rsidRPr="007F0DBC">
        <w:rPr>
          <w:rFonts w:ascii="Times New Roman" w:eastAsia="Times New Roman" w:hAnsi="Times New Roman" w:cs="Times New Roman"/>
          <w:color w:val="000000"/>
          <w:sz w:val="24"/>
          <w:szCs w:val="24"/>
          <w:rtl/>
        </w:rPr>
        <w:t>بهسازي تاسيسات و تسهيلات بهداشتي و رفاهي</w:t>
      </w:r>
      <w:r w:rsidRPr="007F0DBC">
        <w:rPr>
          <w:rFonts w:ascii="Times New Roman" w:eastAsia="Times New Roman" w:hAnsi="Times New Roman" w:cs="Times New Roman"/>
          <w:color w:val="000000"/>
          <w:sz w:val="24"/>
          <w:szCs w:val="24"/>
        </w:rPr>
        <w:t xml:space="preserve"> .</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lang w:bidi="fa-IR"/>
        </w:rPr>
        <w:lastRenderedPageBreak/>
        <w:t>۴</w:t>
      </w:r>
      <w:r w:rsidRPr="007F0DBC">
        <w:rPr>
          <w:rFonts w:ascii="Times New Roman" w:eastAsia="Times New Roman" w:hAnsi="Times New Roman" w:cs="Times New Roman"/>
          <w:color w:val="000000"/>
          <w:sz w:val="24"/>
          <w:szCs w:val="24"/>
        </w:rPr>
        <w:t xml:space="preserve">- </w:t>
      </w:r>
      <w:r w:rsidRPr="007F0DBC">
        <w:rPr>
          <w:rFonts w:ascii="Times New Roman" w:eastAsia="Times New Roman" w:hAnsi="Times New Roman" w:cs="Times New Roman"/>
          <w:color w:val="000000"/>
          <w:sz w:val="24"/>
          <w:szCs w:val="24"/>
          <w:rtl/>
        </w:rPr>
        <w:t>انجام مراقبت هاي بهداشتي ، درماني از طريق معاينات قبل از استخدام و معاينات دوره اي به منظور تعيين وضع سلامت و توانايي شاغلين ، تشخيص به موقع بيماريهاي مسري وهمچنين بيماريهاي ناشي از كار</w:t>
      </w:r>
      <w:r w:rsidRPr="007F0DBC">
        <w:rPr>
          <w:rFonts w:ascii="Times New Roman" w:eastAsia="Times New Roman" w:hAnsi="Times New Roman" w:cs="Times New Roman"/>
          <w:color w:val="000000"/>
          <w:sz w:val="24"/>
          <w:szCs w:val="24"/>
        </w:rPr>
        <w:t xml:space="preserve"> .</w:t>
      </w:r>
    </w:p>
    <w:p w:rsidR="008E76A7" w:rsidRPr="007F0DBC" w:rsidRDefault="008E76A7" w:rsidP="008E76A7">
      <w:pPr>
        <w:bidi/>
        <w:spacing w:before="100" w:beforeAutospacing="1" w:after="100" w:afterAutospacing="1" w:line="240" w:lineRule="auto"/>
        <w:jc w:val="both"/>
        <w:rPr>
          <w:rFonts w:ascii="Times New Roman" w:eastAsia="Times New Roman" w:hAnsi="Times New Roman" w:cs="Times New Roman"/>
          <w:sz w:val="24"/>
          <w:szCs w:val="24"/>
        </w:rPr>
      </w:pPr>
      <w:r w:rsidRPr="007F0DBC">
        <w:rPr>
          <w:rFonts w:ascii="Times New Roman" w:eastAsia="Times New Roman" w:hAnsi="Times New Roman" w:cs="Times New Roman"/>
          <w:color w:val="000000"/>
          <w:sz w:val="24"/>
          <w:szCs w:val="24"/>
          <w:rtl/>
          <w:lang w:bidi="fa-IR"/>
        </w:rPr>
        <w:t>۵</w:t>
      </w:r>
      <w:r w:rsidRPr="007F0DBC">
        <w:rPr>
          <w:rFonts w:ascii="Times New Roman" w:eastAsia="Times New Roman" w:hAnsi="Times New Roman" w:cs="Times New Roman"/>
          <w:color w:val="000000"/>
          <w:sz w:val="24"/>
          <w:szCs w:val="24"/>
        </w:rPr>
        <w:t xml:space="preserve">- </w:t>
      </w:r>
      <w:r w:rsidRPr="007F0DBC">
        <w:rPr>
          <w:rFonts w:ascii="Times New Roman" w:eastAsia="Times New Roman" w:hAnsi="Times New Roman" w:cs="Times New Roman"/>
          <w:color w:val="000000"/>
          <w:sz w:val="24"/>
          <w:szCs w:val="24"/>
          <w:rtl/>
        </w:rPr>
        <w:t>پيشگيري از بروز حوادث ناشي از كار</w:t>
      </w:r>
      <w:r w:rsidRPr="007F0DBC">
        <w:rPr>
          <w:rFonts w:ascii="Times New Roman" w:eastAsia="Times New Roman" w:hAnsi="Times New Roman" w:cs="Times New Roman"/>
          <w:color w:val="000000"/>
          <w:sz w:val="24"/>
          <w:szCs w:val="24"/>
        </w:rPr>
        <w:t xml:space="preserve"> .</w:t>
      </w:r>
    </w:p>
    <w:p w:rsidR="008E76A7" w:rsidRDefault="008E76A7" w:rsidP="008E76A7">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7F0DBC">
        <w:rPr>
          <w:rFonts w:ascii="Times New Roman" w:eastAsia="Times New Roman" w:hAnsi="Times New Roman" w:cs="Times New Roman"/>
          <w:color w:val="000000"/>
          <w:sz w:val="24"/>
          <w:szCs w:val="24"/>
          <w:rtl/>
          <w:lang w:bidi="fa-IR"/>
        </w:rPr>
        <w:t>۶</w:t>
      </w:r>
      <w:r w:rsidRPr="007F0DBC">
        <w:rPr>
          <w:rFonts w:ascii="Times New Roman" w:eastAsia="Times New Roman" w:hAnsi="Times New Roman" w:cs="Times New Roman"/>
          <w:color w:val="000000"/>
          <w:sz w:val="24"/>
          <w:szCs w:val="24"/>
        </w:rPr>
        <w:t xml:space="preserve">- </w:t>
      </w:r>
      <w:r w:rsidRPr="007F0DBC">
        <w:rPr>
          <w:rFonts w:ascii="Times New Roman" w:eastAsia="Times New Roman" w:hAnsi="Times New Roman" w:cs="Times New Roman"/>
          <w:color w:val="000000"/>
          <w:sz w:val="24"/>
          <w:szCs w:val="24"/>
          <w:rtl/>
        </w:rPr>
        <w:t>توجه به مسائل و مشكلات رواني و عاطفي شاغلين در محيط كار و خانواده آنها</w:t>
      </w:r>
    </w:p>
    <w:p w:rsidR="00CE6970" w:rsidRDefault="00CE6970" w:rsidP="00CE6970">
      <w:pPr>
        <w:bidi/>
        <w:spacing w:before="100" w:beforeAutospacing="1" w:after="100" w:afterAutospacing="1" w:line="240" w:lineRule="auto"/>
        <w:jc w:val="center"/>
        <w:rPr>
          <w:rFonts w:ascii="Times New Roman" w:eastAsia="Times New Roman" w:hAnsi="Times New Roman" w:cs="Times New Roman"/>
          <w:color w:val="000000"/>
          <w:sz w:val="24"/>
          <w:szCs w:val="24"/>
          <w:rtl/>
        </w:rPr>
      </w:pPr>
      <w:r w:rsidRPr="00CE6970">
        <w:rPr>
          <w:rFonts w:ascii="Times New Roman" w:eastAsia="Times New Roman" w:hAnsi="Times New Roman" w:cs="Times New Roman"/>
          <w:noProof/>
          <w:color w:val="000000"/>
          <w:sz w:val="24"/>
          <w:szCs w:val="24"/>
          <w:rtl/>
          <w:lang w:bidi="fa-IR"/>
        </w:rPr>
        <w:drawing>
          <wp:inline distT="0" distB="0" distL="0" distR="0">
            <wp:extent cx="3152775" cy="3409950"/>
            <wp:effectExtent l="0" t="0" r="9525" b="0"/>
            <wp:docPr id="4" name="Picture 4" descr="C:\Users\Bakhtoom\Desktop\بهداشت حرفه ای برای سایت\1375-21062-88bce97539c3a0fbb5feaf4676e37a0378bcd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khtoom\Desktop\بهداشت حرفه ای برای سایت\1375-21062-88bce97539c3a0fbb5feaf4676e37a0378bcd50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409950"/>
                    </a:xfrm>
                    <a:prstGeom prst="rect">
                      <a:avLst/>
                    </a:prstGeom>
                    <a:noFill/>
                    <a:ln>
                      <a:noFill/>
                    </a:ln>
                  </pic:spPr>
                </pic:pic>
              </a:graphicData>
            </a:graphic>
          </wp:inline>
        </w:drawing>
      </w:r>
    </w:p>
    <w:p w:rsidR="008A4003" w:rsidRPr="006213C2" w:rsidRDefault="008A4003" w:rsidP="008A4003">
      <w:pPr>
        <w:bidi/>
        <w:spacing w:before="100" w:beforeAutospacing="1" w:after="100" w:afterAutospacing="1" w:line="240" w:lineRule="auto"/>
        <w:jc w:val="both"/>
        <w:rPr>
          <w:rFonts w:ascii="Times New Roman" w:eastAsia="Times New Roman" w:hAnsi="Times New Roman" w:cs="Times New Roman"/>
          <w:sz w:val="24"/>
          <w:szCs w:val="24"/>
        </w:rPr>
      </w:pPr>
      <w:r w:rsidRPr="006213C2">
        <w:rPr>
          <w:rFonts w:ascii="Times New Roman" w:eastAsia="Times New Roman" w:hAnsi="Times New Roman" w:cs="Times New Roman"/>
          <w:b/>
          <w:bCs/>
          <w:color w:val="008000"/>
          <w:sz w:val="24"/>
          <w:szCs w:val="24"/>
          <w:rtl/>
        </w:rPr>
        <w:t xml:space="preserve">شرح وظايف </w:t>
      </w:r>
      <w:r w:rsidRPr="006213C2">
        <w:rPr>
          <w:rFonts w:ascii="Times New Roman" w:eastAsia="Times New Roman" w:hAnsi="Times New Roman" w:cs="Times New Roman" w:hint="cs"/>
          <w:b/>
          <w:bCs/>
          <w:color w:val="008000"/>
          <w:sz w:val="24"/>
          <w:szCs w:val="24"/>
          <w:rtl/>
        </w:rPr>
        <w:t xml:space="preserve">و اقدامات صورت گرفته توسط </w:t>
      </w:r>
      <w:r w:rsidRPr="006213C2">
        <w:rPr>
          <w:rFonts w:ascii="Times New Roman" w:eastAsia="Times New Roman" w:hAnsi="Times New Roman" w:cs="Times New Roman"/>
          <w:b/>
          <w:bCs/>
          <w:color w:val="008000"/>
          <w:sz w:val="24"/>
          <w:szCs w:val="24"/>
          <w:rtl/>
        </w:rPr>
        <w:t>كارشناس مسئول واحد بهداشت حرفه اي در بیمارستان</w:t>
      </w:r>
      <w:r w:rsidRPr="006213C2">
        <w:rPr>
          <w:rFonts w:ascii="Times New Roman" w:eastAsia="Times New Roman" w:hAnsi="Times New Roman" w:cs="Times New Roman" w:hint="cs"/>
          <w:b/>
          <w:bCs/>
          <w:color w:val="008000"/>
          <w:sz w:val="24"/>
          <w:szCs w:val="24"/>
          <w:rtl/>
        </w:rPr>
        <w:t xml:space="preserve"> فارابی</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تدوين خط مشي، استراتژي و اهداف واحد بهداشت حرفه اي بيمارستان همسو با استراتژی وخط مشی بیمارستان</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اقدام به منظور فرهنگ سازی  در زمينه خط مشی،  استراتژي، برنامه ها و اهداف بهداشت حرفه اي به كليه پرسنل</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تهیه و گرد آوری مجموعه قوانين، مقررات و دستورالعمل ها و روشهای اجرایی مرتبط با بهداشت حرفه اي در بيمارستان</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تهيه ليست كليه مشاغل موجود ،شناسایی وگردآوری فرايندها و شرح وظایف به تفکیک بخش و واحدهای بیمارستانی</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 xml:space="preserve">برنامه ریزی برای اجرای ارزيابي ريسك كليه مشاغل و تحليل نتايج ارزيابي </w:t>
      </w:r>
      <w:r w:rsidRPr="008A4003">
        <w:rPr>
          <w:rFonts w:ascii="Times New Roman" w:eastAsia="Times New Roman" w:hAnsi="Times New Roman" w:cs="Times New Roman" w:hint="cs"/>
          <w:color w:val="000000"/>
          <w:sz w:val="24"/>
          <w:szCs w:val="24"/>
          <w:rtl/>
        </w:rPr>
        <w:t>(</w:t>
      </w:r>
      <w:r w:rsidRPr="008A4003">
        <w:rPr>
          <w:rFonts w:ascii="Times New Roman" w:eastAsia="Times New Roman" w:hAnsi="Times New Roman" w:cs="Times New Roman"/>
          <w:color w:val="000000"/>
          <w:sz w:val="24"/>
          <w:szCs w:val="24"/>
          <w:rtl/>
        </w:rPr>
        <w:t>شناسايي، اندازه گيري و ارزشيابي كليه عوامل زيان آور فيزيكي، شيميايي، ارگونوميكي، بیولوژیکی و رواني محيط كار)</w:t>
      </w:r>
      <w:r w:rsidRPr="008A4003">
        <w:rPr>
          <w:rFonts w:ascii="Times New Roman" w:eastAsia="Times New Roman" w:hAnsi="Times New Roman" w:cs="Times New Roman" w:hint="cs"/>
          <w:color w:val="000000"/>
          <w:sz w:val="24"/>
          <w:szCs w:val="24"/>
          <w:rtl/>
        </w:rPr>
        <w:t xml:space="preserve"> </w:t>
      </w:r>
      <w:r w:rsidRPr="008A4003">
        <w:rPr>
          <w:rFonts w:ascii="Times New Roman" w:eastAsia="Times New Roman" w:hAnsi="Times New Roman" w:cs="Times New Roman"/>
          <w:color w:val="000000"/>
          <w:sz w:val="24"/>
          <w:szCs w:val="24"/>
          <w:rtl/>
        </w:rPr>
        <w:t>و تهيه گزارش</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7B7C3C">
        <w:rPr>
          <w:rFonts w:ascii="Times New Roman" w:eastAsia="Times New Roman" w:hAnsi="Times New Roman" w:cs="Times New Roman"/>
          <w:color w:val="000000"/>
          <w:sz w:val="24"/>
          <w:szCs w:val="24"/>
          <w:rtl/>
        </w:rPr>
        <w:t xml:space="preserve">نظارت بر عقد قرارداد با پيمانكاران والزام دررعايت مقررات واحد بهداشت حرفه اي </w:t>
      </w:r>
      <w:r w:rsidRPr="007B7C3C">
        <w:rPr>
          <w:rFonts w:ascii="Times New Roman" w:eastAsia="Times New Roman" w:hAnsi="Times New Roman" w:cs="Times New Roman" w:hint="cs"/>
          <w:color w:val="000000"/>
          <w:sz w:val="24"/>
          <w:szCs w:val="24"/>
          <w:rtl/>
        </w:rPr>
        <w:t xml:space="preserve">به ویژه </w:t>
      </w:r>
      <w:r w:rsidRPr="008A4003">
        <w:rPr>
          <w:rFonts w:ascii="Times New Roman" w:eastAsia="Times New Roman" w:hAnsi="Times New Roman" w:cs="Times New Roman" w:hint="cs"/>
          <w:color w:val="000000"/>
          <w:sz w:val="24"/>
          <w:szCs w:val="24"/>
          <w:rtl/>
        </w:rPr>
        <w:t xml:space="preserve">تهیه وسایل حفاظت فردی </w:t>
      </w:r>
      <w:r w:rsidRPr="007B7C3C">
        <w:rPr>
          <w:rFonts w:ascii="Times New Roman" w:eastAsia="Times New Roman" w:hAnsi="Times New Roman" w:cs="Times New Roman"/>
          <w:color w:val="000000"/>
          <w:sz w:val="24"/>
          <w:szCs w:val="24"/>
          <w:rtl/>
        </w:rPr>
        <w:t>و مطابق با آئین نامه ایمنی امور پیمانکاری</w:t>
      </w:r>
      <w:r w:rsidRPr="008A4003">
        <w:rPr>
          <w:rFonts w:ascii="Times New Roman" w:eastAsia="Times New Roman" w:hAnsi="Times New Roman" w:cs="Times New Roman"/>
          <w:color w:val="000000"/>
          <w:sz w:val="24"/>
          <w:szCs w:val="24"/>
        </w:rPr>
        <w:t>.</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تهیه و تعیین برنامه ها و اقدمات اصلاحی و پیشگیرانه  بر اساس ارزیابی ریسک  و معاینات شغلی انجام شده و اقدام جهت بازنگری آن ها</w:t>
      </w:r>
      <w:r w:rsidRPr="008A4003">
        <w:rPr>
          <w:rFonts w:ascii="Times New Roman" w:eastAsia="Times New Roman" w:hAnsi="Times New Roman" w:cs="Times New Roman"/>
          <w:color w:val="000000"/>
          <w:sz w:val="24"/>
          <w:szCs w:val="24"/>
        </w:rPr>
        <w:t xml:space="preserve"> .</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تهیه برنامه و اجرای (پایش و نظارت) بازرسی های روتین از واحدها و بخش های بیمارستانی براساس  سطح ریسک آن ها و چک لست مربوطه و تهیه گزارش برای واحدهای ذیربط برای پی گیری و اجرا</w:t>
      </w:r>
      <w:r w:rsidRPr="008A4003">
        <w:rPr>
          <w:rFonts w:ascii="Times New Roman" w:eastAsia="Times New Roman" w:hAnsi="Times New Roman" w:cs="Times New Roman"/>
          <w:color w:val="000000"/>
          <w:sz w:val="24"/>
          <w:szCs w:val="24"/>
        </w:rPr>
        <w:t>.</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lastRenderedPageBreak/>
        <w:t>برنامه ریزی و تشكيل كميته حفاظت فني و بهداشت كاربا همكاري ساير اعضای مصوب، تهیه صورت جلسات، پيگيري صورت جلسات مربوطه مطابق آئین نامه مربوطه وارسال یک نسخه صورت جلسات به مراجع قانوني شامل ادارات کار و مراکز بهداشت مربوطه</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انجام نیاز سنجی آموزشی سالانه از کلیه پرسنل بیمارستان  و تهیه و تعیین برنامه آموزشی به طروق مختلف و مورد نیاز</w:t>
      </w:r>
      <w:r w:rsidRPr="008A4003">
        <w:rPr>
          <w:rFonts w:ascii="Times New Roman" w:eastAsia="Times New Roman" w:hAnsi="Times New Roman" w:cs="Times New Roman"/>
          <w:color w:val="000000"/>
          <w:sz w:val="24"/>
          <w:szCs w:val="24"/>
        </w:rPr>
        <w:t>.</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اجرای برنامه آموزشي و ارزشیابی  مستمر و مصوب براي كليه شاغلين بيمارستان با همکاری واحد آموزش بیمارستان</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همكاري در تدوين و اجرای برنامه مديريت بحران و بلایا و شرکت در کمیته های مرتبط در بيمارستان</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برنامه ریزی و اقدام برای تهیه كتابچه سلامت شغلی و بهداشت حرفه ای</w:t>
      </w:r>
    </w:p>
    <w:p w:rsidR="008A4003" w:rsidRPr="008A4003" w:rsidRDefault="008A4003" w:rsidP="007B7C3C">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اقدام جهت استقرار و راهبری سیستم مدیریت مواد شیمیایی</w:t>
      </w:r>
      <w:r w:rsidRPr="008A4003">
        <w:rPr>
          <w:rFonts w:ascii="Times New Roman" w:eastAsia="Times New Roman" w:hAnsi="Times New Roman" w:cs="Times New Roman" w:hint="cs"/>
          <w:color w:val="000000"/>
          <w:sz w:val="24"/>
          <w:szCs w:val="24"/>
          <w:rtl/>
        </w:rPr>
        <w:t xml:space="preserve"> </w:t>
      </w:r>
      <w:r w:rsidRPr="008A4003">
        <w:rPr>
          <w:rFonts w:ascii="Times New Roman" w:eastAsia="Times New Roman" w:hAnsi="Times New Roman" w:cs="Times New Roman"/>
          <w:color w:val="000000"/>
          <w:sz w:val="24"/>
          <w:szCs w:val="24"/>
          <w:rtl/>
        </w:rPr>
        <w:t>( شناسایی و ارزیابی مواد شیمیایی موجود و</w:t>
      </w:r>
      <w:r w:rsidR="007B7C3C">
        <w:rPr>
          <w:rFonts w:ascii="Times New Roman" w:eastAsia="Times New Roman" w:hAnsi="Times New Roman" w:cs="Times New Roman" w:hint="cs"/>
          <w:color w:val="000000"/>
          <w:sz w:val="24"/>
          <w:szCs w:val="24"/>
          <w:rtl/>
        </w:rPr>
        <w:t xml:space="preserve"> </w:t>
      </w:r>
      <w:r w:rsidRPr="008A4003">
        <w:rPr>
          <w:rFonts w:ascii="Times New Roman" w:eastAsia="Times New Roman" w:hAnsi="Times New Roman" w:cs="Times New Roman"/>
          <w:color w:val="000000"/>
          <w:sz w:val="24"/>
          <w:szCs w:val="24"/>
          <w:rtl/>
        </w:rPr>
        <w:t>تهيه</w:t>
      </w:r>
      <w:r w:rsidRPr="008A4003">
        <w:rPr>
          <w:rFonts w:ascii="Times New Roman" w:eastAsia="Times New Roman" w:hAnsi="Times New Roman" w:cs="Times New Roman"/>
          <w:color w:val="000000"/>
          <w:sz w:val="24"/>
          <w:szCs w:val="24"/>
        </w:rPr>
        <w:t xml:space="preserve"> MSDS </w:t>
      </w:r>
      <w:r w:rsidR="007B7C3C">
        <w:rPr>
          <w:rFonts w:ascii="Times New Roman" w:eastAsia="Times New Roman" w:hAnsi="Times New Roman" w:cs="Times New Roman" w:hint="cs"/>
          <w:color w:val="000000"/>
          <w:sz w:val="24"/>
          <w:szCs w:val="24"/>
          <w:rtl/>
        </w:rPr>
        <w:t xml:space="preserve"> </w:t>
      </w:r>
      <w:r w:rsidRPr="008A4003">
        <w:rPr>
          <w:rFonts w:ascii="Times New Roman" w:eastAsia="Times New Roman" w:hAnsi="Times New Roman" w:cs="Times New Roman"/>
          <w:color w:val="000000"/>
          <w:sz w:val="24"/>
          <w:szCs w:val="24"/>
          <w:rtl/>
        </w:rPr>
        <w:t>كليه مواد شيميايي مورد مصرف و استفاده در کلیه مکانها و آموزش كليه موارد به شاغلين در معرض در کلیه ی مراحل انبارش و نگهداری، مصرف و دفع بهداشتی)</w:t>
      </w:r>
      <w:r w:rsidR="007B7C3C">
        <w:rPr>
          <w:rFonts w:ascii="Times New Roman" w:eastAsia="Times New Roman" w:hAnsi="Times New Roman" w:cs="Times New Roman" w:hint="cs"/>
          <w:color w:val="000000"/>
          <w:sz w:val="24"/>
          <w:szCs w:val="24"/>
          <w:rtl/>
        </w:rPr>
        <w:t xml:space="preserve"> </w:t>
      </w:r>
      <w:r w:rsidRPr="008A4003">
        <w:rPr>
          <w:rFonts w:ascii="Times New Roman" w:eastAsia="Times New Roman" w:hAnsi="Times New Roman" w:cs="Times New Roman"/>
          <w:color w:val="000000"/>
          <w:sz w:val="24"/>
          <w:szCs w:val="24"/>
          <w:rtl/>
        </w:rPr>
        <w:t>به منظور کنترل آلودگی محیط کار، پرسنل و محیط زیست</w:t>
      </w:r>
      <w:r w:rsidRPr="008A4003">
        <w:rPr>
          <w:rFonts w:ascii="Times New Roman" w:eastAsia="Times New Roman" w:hAnsi="Times New Roman" w:cs="Times New Roman"/>
          <w:color w:val="000000"/>
          <w:sz w:val="24"/>
          <w:szCs w:val="24"/>
        </w:rPr>
        <w:t>.</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همكاري با بازرسين بهداشت حرفه اي  وزارت بهداشت، معاونت يا شبكه هاي بهداشتي درماني</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برنامه ریزی برای اجراو نظارت برانجام معاینات شغلی(قبل ازاستخدام، دوره ای و اختصاصی) و تشكيل پرونده سلامت شاغلين</w:t>
      </w:r>
      <w:r w:rsidRPr="008A4003">
        <w:rPr>
          <w:rFonts w:ascii="Times New Roman" w:eastAsia="Times New Roman" w:hAnsi="Times New Roman" w:cs="Times New Roman"/>
          <w:color w:val="000000"/>
          <w:sz w:val="24"/>
          <w:szCs w:val="24"/>
        </w:rPr>
        <w:t>.</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اقدام جهت آنالیز نتایج معاینات شغلی و تهیه برنامه ها و اقدامات اصلاحی و ارایه گزارش</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همکاری برای ایجاد، اجرا و نظارت بر فرآیند ثبت، بررسی ، آناليز و گزارش دهی</w:t>
      </w:r>
      <w:r w:rsidRPr="008A4003">
        <w:rPr>
          <w:rFonts w:ascii="Times New Roman" w:eastAsia="Times New Roman" w:hAnsi="Times New Roman" w:cs="Times New Roman"/>
          <w:color w:val="000000"/>
          <w:sz w:val="24"/>
          <w:szCs w:val="24"/>
        </w:rPr>
        <w:t xml:space="preserve">  </w:t>
      </w:r>
      <w:r w:rsidRPr="008A4003">
        <w:rPr>
          <w:rFonts w:ascii="Times New Roman" w:eastAsia="Times New Roman" w:hAnsi="Times New Roman" w:cs="Times New Roman"/>
          <w:color w:val="000000"/>
          <w:sz w:val="24"/>
          <w:szCs w:val="24"/>
          <w:rtl/>
        </w:rPr>
        <w:t>حوادث و بيماري هاي ناشي از كار و ارسال گزارش لازم و به موقع  به مراجع ذیربط (مراکز بهداشتی درمانی، اداره کار ، تامین اجتماعی و ...)</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hint="cs"/>
          <w:color w:val="000000"/>
          <w:sz w:val="24"/>
          <w:szCs w:val="24"/>
          <w:rtl/>
        </w:rPr>
        <w:t xml:space="preserve">تهیه و </w:t>
      </w:r>
      <w:r w:rsidRPr="008A4003">
        <w:rPr>
          <w:rFonts w:ascii="Times New Roman" w:eastAsia="Times New Roman" w:hAnsi="Times New Roman" w:cs="Times New Roman"/>
          <w:color w:val="000000"/>
          <w:sz w:val="24"/>
          <w:szCs w:val="24"/>
          <w:rtl/>
        </w:rPr>
        <w:t>تعیین ونظارت برنصب تابلوها وعلائم ایمنی وهشداردهنده و پوسترهاي اطلاع رساني وآموزشي بهداشت حرفه ای در بيمارستان</w:t>
      </w:r>
      <w:r w:rsidRPr="008A4003">
        <w:rPr>
          <w:rFonts w:ascii="Times New Roman" w:eastAsia="Times New Roman" w:hAnsi="Times New Roman" w:cs="Times New Roman"/>
          <w:color w:val="000000"/>
          <w:sz w:val="24"/>
          <w:szCs w:val="24"/>
        </w:rPr>
        <w:t xml:space="preserve"> .</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تعیین نوع وسايل حفاظت فردي متناسب هرشغل براساس ارزیابی ریسک انجام شده ، همکاری و نظارت برکیفیت آن ها براساس فرآیند انتخاب و خرید با واحدمربوطه ، آموزش و نظارت بر استفاده مستمر و نگهداري صحيح از وسايل حفاظت فردي</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رسيدگي به شكايات، انتقادات و پيشنهادات شاغلين در زمينه مسائل بهداشت حرفه اي و طب کار براساس فرآیند تدوین شده توسط كميته حفاظت فني و بهداشت</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جمع آوري، آناليزو ارسال به موقع آمارو اطلاعات مورد نيازمعاونت/ شبكه ها و مراکز بهداشتي درماني و سایر مراجع ذی صلاح</w:t>
      </w:r>
      <w:r w:rsidRPr="008A4003">
        <w:rPr>
          <w:rFonts w:ascii="Times New Roman" w:eastAsia="Times New Roman" w:hAnsi="Times New Roman" w:cs="Times New Roman"/>
          <w:color w:val="000000"/>
          <w:sz w:val="24"/>
          <w:szCs w:val="24"/>
        </w:rPr>
        <w:t>.</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همكاري و تعامل با ساير كارشناسان مرتبط ( كنترل عفونت، بهداشت محيط و ...) در پيشبرد اهداف واحد</w:t>
      </w:r>
      <w:r w:rsidR="007B7C3C">
        <w:rPr>
          <w:rFonts w:ascii="Times New Roman" w:eastAsia="Times New Roman" w:hAnsi="Times New Roman" w:cs="Times New Roman" w:hint="cs"/>
          <w:color w:val="000000"/>
          <w:sz w:val="24"/>
          <w:szCs w:val="24"/>
          <w:rtl/>
        </w:rPr>
        <w:t xml:space="preserve"> و عضو کمیته های فوق.</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برنامه ریزی واقدام به منظوربه روزرساني اطلاعات ودستورالعملهاي و چک لیستهای واحد و مستند سازي آنها واقدام جهت بازنگری آن ها</w:t>
      </w:r>
      <w:r w:rsidRPr="008A4003">
        <w:rPr>
          <w:rFonts w:ascii="Times New Roman" w:eastAsia="Times New Roman" w:hAnsi="Times New Roman" w:cs="Times New Roman"/>
          <w:color w:val="000000"/>
          <w:sz w:val="24"/>
          <w:szCs w:val="24"/>
        </w:rPr>
        <w:t xml:space="preserve"> .</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برنامه ریزی برای اجرا و  تعیین اقدامات ، اهداف و برنامه ها ی اصلاحی و پیشگیرانه به منظور کنترل و کاهش بيماريهاو حوادث شايع ناشي از كار در بيمارستانها (اختلالات عضلاني اسكلتي، استرس شغلي، نوبت كاري و....)</w:t>
      </w:r>
    </w:p>
    <w:p w:rsidR="008A4003" w:rsidRPr="008A4003" w:rsidRDefault="008A4003" w:rsidP="008A4003">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برنامه ریزی برای اجرای و نظارت بر برنامه های بهداشت حرفه ای شامل: ماده 5 قانون مدیریت پسماندها، برنامه بهداشت پرتوها (شناسائي ، ارزيابي و كنترل مخاطرات پرتوهاي زيان آور در كليه محيطهاي كاري و تهيه روشهاي اجرائي مراقبت از كاركنان در معرض)، ارگونومی، روشنایی، صدا، ایمنی شیمیایی، و سایر برنامه های مرتبط با بهداشت حرفه ای  که از طریق وزارت بهداشت و یا دانشگاه ابلاغ می شود</w:t>
      </w:r>
      <w:r w:rsidRPr="008A4003">
        <w:rPr>
          <w:rFonts w:ascii="Times New Roman" w:eastAsia="Times New Roman" w:hAnsi="Times New Roman" w:cs="Times New Roman"/>
          <w:color w:val="000000"/>
          <w:sz w:val="24"/>
          <w:szCs w:val="24"/>
        </w:rPr>
        <w:t>.</w:t>
      </w:r>
    </w:p>
    <w:p w:rsidR="008E76A7" w:rsidRDefault="008A4003" w:rsidP="007B7C3C">
      <w:pPr>
        <w:pStyle w:val="ListParagraph"/>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A4003">
        <w:rPr>
          <w:rFonts w:ascii="Times New Roman" w:eastAsia="Times New Roman" w:hAnsi="Times New Roman" w:cs="Times New Roman"/>
          <w:color w:val="000000"/>
          <w:sz w:val="24"/>
          <w:szCs w:val="24"/>
          <w:rtl/>
        </w:rPr>
        <w:t>انجام سايرامور محوله كه توسط مافوق ارجاع مي شود</w:t>
      </w:r>
      <w:r w:rsidRPr="008A4003">
        <w:rPr>
          <w:rFonts w:ascii="Times New Roman" w:eastAsia="Times New Roman" w:hAnsi="Times New Roman" w:cs="Times New Roman"/>
          <w:color w:val="000000"/>
          <w:sz w:val="24"/>
          <w:szCs w:val="24"/>
        </w:rPr>
        <w:t>.</w:t>
      </w:r>
      <w:r w:rsidR="00B2221E">
        <w:rPr>
          <w:rFonts w:ascii="Times New Roman" w:eastAsia="Times New Roman" w:hAnsi="Times New Roman" w:cs="Times New Roman" w:hint="cs"/>
          <w:sz w:val="24"/>
          <w:szCs w:val="24"/>
          <w:rtl/>
          <w:lang w:bidi="fa-IR"/>
        </w:rPr>
        <w:t xml:space="preserve"> </w:t>
      </w:r>
    </w:p>
    <w:p w:rsidR="00B2221E" w:rsidRDefault="00B2221E" w:rsidP="00B2221E">
      <w:pPr>
        <w:bidi/>
        <w:spacing w:before="100" w:beforeAutospacing="1" w:after="100" w:afterAutospacing="1" w:line="240" w:lineRule="auto"/>
        <w:jc w:val="both"/>
        <w:rPr>
          <w:rFonts w:ascii="Times New Roman" w:eastAsia="Times New Roman" w:hAnsi="Times New Roman" w:cs="Times New Roman"/>
          <w:sz w:val="24"/>
          <w:szCs w:val="24"/>
          <w:rtl/>
        </w:rPr>
      </w:pPr>
    </w:p>
    <w:p w:rsidR="00B2221E" w:rsidRPr="00B2221E" w:rsidRDefault="00B2221E" w:rsidP="00B2221E">
      <w:pPr>
        <w:bidi/>
        <w:spacing w:before="100" w:beforeAutospacing="1" w:after="100" w:afterAutospacing="1" w:line="240" w:lineRule="auto"/>
        <w:jc w:val="both"/>
        <w:rPr>
          <w:rFonts w:ascii="Times New Roman" w:eastAsia="Times New Roman" w:hAnsi="Times New Roman" w:cs="Times New Roman"/>
          <w:sz w:val="24"/>
          <w:szCs w:val="24"/>
          <w:rtl/>
        </w:rPr>
      </w:pPr>
    </w:p>
    <w:p w:rsidR="008E76A7" w:rsidRDefault="008E76A7" w:rsidP="00620A62">
      <w:pPr>
        <w:bidi/>
        <w:spacing w:after="0" w:line="240" w:lineRule="auto"/>
        <w:rPr>
          <w:rFonts w:ascii="Tahoma" w:eastAsia="Times New Roman" w:hAnsi="Tahoma" w:cs="Tahoma"/>
          <w:sz w:val="24"/>
          <w:szCs w:val="24"/>
          <w:rtl/>
        </w:rPr>
      </w:pPr>
    </w:p>
    <w:p w:rsidR="008E76A7" w:rsidRDefault="008E76A7" w:rsidP="008E76A7">
      <w:pPr>
        <w:bidi/>
        <w:rPr>
          <w:rFonts w:ascii="Times New Roman" w:eastAsia="Times New Roman" w:hAnsi="Times New Roman" w:cs="Times New Roman"/>
          <w:color w:val="000000"/>
          <w:sz w:val="24"/>
          <w:szCs w:val="24"/>
          <w:rtl/>
        </w:rPr>
      </w:pPr>
      <w:r>
        <w:rPr>
          <w:rStyle w:val="Strong"/>
          <w:rFonts w:ascii="Tahoma" w:hAnsi="Tahoma" w:cs="Tahoma"/>
          <w:rtl/>
        </w:rPr>
        <w:lastRenderedPageBreak/>
        <w:t xml:space="preserve">شرح وظایف </w:t>
      </w:r>
      <w:r w:rsidR="008A4003">
        <w:rPr>
          <w:rStyle w:val="Strong"/>
          <w:rFonts w:ascii="Tahoma" w:hAnsi="Tahoma" w:cs="Tahoma" w:hint="cs"/>
          <w:rtl/>
        </w:rPr>
        <w:t xml:space="preserve">کلی </w:t>
      </w:r>
      <w:r>
        <w:rPr>
          <w:rStyle w:val="Strong"/>
          <w:rFonts w:ascii="Tahoma" w:hAnsi="Tahoma" w:cs="Tahoma"/>
          <w:rtl/>
        </w:rPr>
        <w:t xml:space="preserve">کارشناس بهداشت حرفه ای(ایمنی وسلامت شغلی )در بیمارستان </w:t>
      </w:r>
      <w:r>
        <w:rPr>
          <w:rStyle w:val="Strong"/>
          <w:rFonts w:ascii="Tahoma" w:hAnsi="Tahoma" w:cs="Tahoma" w:hint="cs"/>
          <w:rtl/>
        </w:rPr>
        <w:t>ها</w:t>
      </w:r>
      <w:r>
        <w:rPr>
          <w:rFonts w:ascii="Tahoma" w:hAnsi="Tahoma" w:cs="Tahoma"/>
        </w:rPr>
        <w:br/>
      </w:r>
      <w:r>
        <w:rPr>
          <w:rFonts w:ascii="Tahoma" w:hAnsi="Tahoma" w:cs="Tahoma"/>
        </w:rPr>
        <w:br/>
      </w:r>
      <w:r w:rsidRPr="006213C2">
        <w:rPr>
          <w:rFonts w:ascii="Times New Roman" w:eastAsia="Times New Roman" w:hAnsi="Times New Roman" w:cs="Times New Roman"/>
          <w:color w:val="000000"/>
          <w:sz w:val="24"/>
          <w:szCs w:val="24"/>
        </w:rPr>
        <w:t xml:space="preserve">1.    </w:t>
      </w:r>
      <w:r w:rsidRPr="006213C2">
        <w:rPr>
          <w:rFonts w:ascii="Times New Roman" w:eastAsia="Times New Roman" w:hAnsi="Times New Roman" w:cs="Times New Roman"/>
          <w:color w:val="000000"/>
          <w:sz w:val="24"/>
          <w:szCs w:val="24"/>
          <w:rtl/>
        </w:rPr>
        <w:t xml:space="preserve">تشکیل کمیته حفاظت فنی و بهداشت کار و طرح مسائل و مشکلات در جلسات کمیته </w:t>
      </w:r>
      <w:r w:rsidRPr="006213C2">
        <w:rPr>
          <w:rFonts w:ascii="Times New Roman" w:eastAsia="Times New Roman" w:hAnsi="Times New Roman" w:cs="Times New Roman"/>
          <w:color w:val="000000"/>
          <w:sz w:val="24"/>
          <w:szCs w:val="24"/>
        </w:rPr>
        <w:br/>
        <w:t xml:space="preserve">2.    </w:t>
      </w:r>
      <w:r w:rsidRPr="006213C2">
        <w:rPr>
          <w:rFonts w:ascii="Times New Roman" w:eastAsia="Times New Roman" w:hAnsi="Times New Roman" w:cs="Times New Roman"/>
          <w:color w:val="000000"/>
          <w:sz w:val="24"/>
          <w:szCs w:val="24"/>
          <w:rtl/>
        </w:rPr>
        <w:t>پیگیری موارد مطرح شده در کمیته حفاظت فنی و بهداشت کار</w:t>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Pr>
        <w:br/>
        <w:t xml:space="preserve">3.   </w:t>
      </w:r>
      <w:r w:rsidRPr="006213C2">
        <w:rPr>
          <w:rFonts w:ascii="Times New Roman" w:eastAsia="Times New Roman" w:hAnsi="Times New Roman" w:cs="Times New Roman"/>
          <w:color w:val="000000"/>
          <w:sz w:val="24"/>
          <w:szCs w:val="24"/>
          <w:rtl/>
        </w:rPr>
        <w:t xml:space="preserve">تهیه و تدوین خط مشی های بهداشت حرفه ای بیمارستان </w:t>
      </w:r>
      <w:r w:rsidRPr="006213C2">
        <w:rPr>
          <w:rFonts w:ascii="Times New Roman" w:eastAsia="Times New Roman" w:hAnsi="Times New Roman" w:cs="Times New Roman"/>
          <w:color w:val="000000"/>
          <w:sz w:val="24"/>
          <w:szCs w:val="24"/>
        </w:rPr>
        <w:br/>
        <w:t xml:space="preserve">4.   </w:t>
      </w:r>
      <w:r w:rsidRPr="006213C2">
        <w:rPr>
          <w:rFonts w:ascii="Times New Roman" w:eastAsia="Times New Roman" w:hAnsi="Times New Roman" w:cs="Times New Roman"/>
          <w:color w:val="000000"/>
          <w:sz w:val="24"/>
          <w:szCs w:val="24"/>
          <w:rtl/>
        </w:rPr>
        <w:t>تهیه و تدوین برنامه عملیاتی با همکاری اعضا و اجرای آن مطابق جدول زمانبندی</w:t>
      </w:r>
      <w:r w:rsidRPr="006213C2">
        <w:rPr>
          <w:rFonts w:ascii="Times New Roman" w:eastAsia="Times New Roman" w:hAnsi="Times New Roman" w:cs="Times New Roman"/>
          <w:color w:val="000000"/>
          <w:sz w:val="24"/>
          <w:szCs w:val="24"/>
        </w:rPr>
        <w:br/>
        <w:t xml:space="preserve">5.   </w:t>
      </w:r>
      <w:r w:rsidRPr="006213C2">
        <w:rPr>
          <w:rFonts w:ascii="Times New Roman" w:eastAsia="Times New Roman" w:hAnsi="Times New Roman" w:cs="Times New Roman"/>
          <w:color w:val="000000"/>
          <w:sz w:val="24"/>
          <w:szCs w:val="24"/>
          <w:rtl/>
        </w:rPr>
        <w:t xml:space="preserve">تهیه و تدوین دستورالعمل های اجرایی آمادگی و مدیریت واکنش در شرایط اضطراری </w:t>
      </w:r>
      <w:r w:rsidRPr="006213C2">
        <w:rPr>
          <w:rFonts w:ascii="Times New Roman" w:eastAsia="Times New Roman" w:hAnsi="Times New Roman" w:cs="Times New Roman"/>
          <w:color w:val="000000"/>
          <w:sz w:val="24"/>
          <w:szCs w:val="24"/>
        </w:rPr>
        <w:br/>
        <w:t xml:space="preserve">6.   </w:t>
      </w:r>
      <w:r w:rsidRPr="006213C2">
        <w:rPr>
          <w:rFonts w:ascii="Times New Roman" w:eastAsia="Times New Roman" w:hAnsi="Times New Roman" w:cs="Times New Roman"/>
          <w:color w:val="000000"/>
          <w:sz w:val="24"/>
          <w:szCs w:val="24"/>
          <w:rtl/>
        </w:rPr>
        <w:t>ارزیابی ریسک در واحد های مختلف بیمارستان</w:t>
      </w:r>
      <w:r w:rsidRPr="006213C2">
        <w:rPr>
          <w:rFonts w:ascii="Times New Roman" w:eastAsia="Times New Roman" w:hAnsi="Times New Roman" w:cs="Times New Roman"/>
          <w:color w:val="000000"/>
          <w:sz w:val="24"/>
          <w:szCs w:val="24"/>
        </w:rPr>
        <w:br/>
        <w:t xml:space="preserve">7.   </w:t>
      </w:r>
      <w:r w:rsidRPr="006213C2">
        <w:rPr>
          <w:rFonts w:ascii="Times New Roman" w:eastAsia="Times New Roman" w:hAnsi="Times New Roman" w:cs="Times New Roman"/>
          <w:color w:val="000000"/>
          <w:sz w:val="24"/>
          <w:szCs w:val="24"/>
          <w:rtl/>
        </w:rPr>
        <w:t>شناسایی شغلهای موجود در بیمارستان و تعداد پرسنل هر شغل بر اساس تماس با عوامل زیان آور محیط کار</w:t>
      </w:r>
      <w:r w:rsidRPr="006213C2">
        <w:rPr>
          <w:rFonts w:ascii="Times New Roman" w:eastAsia="Times New Roman" w:hAnsi="Times New Roman" w:cs="Times New Roman"/>
          <w:color w:val="000000"/>
          <w:sz w:val="24"/>
          <w:szCs w:val="24"/>
        </w:rPr>
        <w:br/>
        <w:t xml:space="preserve">8.   </w:t>
      </w:r>
      <w:r w:rsidRPr="006213C2">
        <w:rPr>
          <w:rFonts w:ascii="Times New Roman" w:eastAsia="Times New Roman" w:hAnsi="Times New Roman" w:cs="Times New Roman"/>
          <w:color w:val="000000"/>
          <w:sz w:val="24"/>
          <w:szCs w:val="24"/>
          <w:rtl/>
        </w:rPr>
        <w:t>بازدید روزانه از بخش ها ، تهیه گزارش و تکمیل چک لیست های مربوطه و اعلام کلیه ایرادات و نواقص حفاظتی و بهداشتی وارائه پیشنهادات لازم جهت رفع آنها وانجام پیگیری های مربوطه</w:t>
      </w:r>
      <w:r w:rsidRPr="006213C2">
        <w:rPr>
          <w:rFonts w:ascii="Times New Roman" w:eastAsia="Times New Roman" w:hAnsi="Times New Roman" w:cs="Times New Roman"/>
          <w:color w:val="000000"/>
          <w:sz w:val="24"/>
          <w:szCs w:val="24"/>
        </w:rPr>
        <w:br/>
        <w:t xml:space="preserve">9.    </w:t>
      </w:r>
      <w:r w:rsidRPr="006213C2">
        <w:rPr>
          <w:rFonts w:ascii="Times New Roman" w:eastAsia="Times New Roman" w:hAnsi="Times New Roman" w:cs="Times New Roman"/>
          <w:color w:val="000000"/>
          <w:sz w:val="24"/>
          <w:szCs w:val="24"/>
          <w:rtl/>
        </w:rPr>
        <w:t>شناسایی عوامل زیان آور محیط کار، پیگیری در خصوص اندازه گیری آنها و ارائه اقدامات کنترلی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w:t>
      </w:r>
      <w:r w:rsidRPr="006213C2">
        <w:rPr>
          <w:rFonts w:ascii="Times New Roman" w:eastAsia="Times New Roman" w:hAnsi="Times New Roman" w:cs="Times New Roman"/>
          <w:color w:val="000000"/>
          <w:sz w:val="24"/>
          <w:szCs w:val="24"/>
          <w:rtl/>
        </w:rPr>
        <w:t>مخاطرات فیزیکی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w:t>
      </w:r>
      <w:r w:rsidRPr="006213C2">
        <w:rPr>
          <w:rFonts w:ascii="Times New Roman" w:eastAsia="Times New Roman" w:hAnsi="Times New Roman" w:cs="Times New Roman"/>
          <w:color w:val="000000"/>
          <w:sz w:val="24"/>
          <w:szCs w:val="24"/>
          <w:rtl/>
        </w:rPr>
        <w:t>مخاطرات شیمیایی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w:t>
      </w:r>
      <w:r w:rsidRPr="006213C2">
        <w:rPr>
          <w:rFonts w:ascii="Times New Roman" w:eastAsia="Times New Roman" w:hAnsi="Times New Roman" w:cs="Times New Roman"/>
          <w:color w:val="000000"/>
          <w:sz w:val="24"/>
          <w:szCs w:val="24"/>
          <w:rtl/>
        </w:rPr>
        <w:t>مخاطرات بیولوژیکی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w:t>
      </w:r>
      <w:r w:rsidRPr="006213C2">
        <w:rPr>
          <w:rFonts w:ascii="Times New Roman" w:eastAsia="Times New Roman" w:hAnsi="Times New Roman" w:cs="Times New Roman"/>
          <w:color w:val="000000"/>
          <w:sz w:val="24"/>
          <w:szCs w:val="24"/>
          <w:rtl/>
        </w:rPr>
        <w:t xml:space="preserve">مخاطرات ارگونومیک، روانی – اجتماعی و فاکتورهای سازمانی </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w:t>
      </w:r>
      <w:r w:rsidRPr="006213C2">
        <w:rPr>
          <w:rFonts w:ascii="Times New Roman" w:eastAsia="Times New Roman" w:hAnsi="Times New Roman" w:cs="Times New Roman"/>
          <w:color w:val="000000"/>
          <w:sz w:val="24"/>
          <w:szCs w:val="24"/>
          <w:rtl/>
        </w:rPr>
        <w:t>مخاطرات مکانیکی</w:t>
      </w:r>
      <w:r w:rsidRPr="006213C2">
        <w:rPr>
          <w:rFonts w:ascii="Times New Roman" w:eastAsia="Times New Roman" w:hAnsi="Times New Roman" w:cs="Times New Roman"/>
          <w:color w:val="000000"/>
          <w:sz w:val="24"/>
          <w:szCs w:val="24"/>
        </w:rPr>
        <w:br/>
        <w:t xml:space="preserve">10.   </w:t>
      </w:r>
      <w:r w:rsidRPr="006213C2">
        <w:rPr>
          <w:rFonts w:ascii="Times New Roman" w:eastAsia="Times New Roman" w:hAnsi="Times New Roman" w:cs="Times New Roman"/>
          <w:color w:val="000000"/>
          <w:sz w:val="24"/>
          <w:szCs w:val="24"/>
          <w:rtl/>
        </w:rPr>
        <w:t>نظارت بر نحوه اندازه گیری عوامل زیان آور بر اساس اهداف از پیش تعیین شده با توجه به اصول و شرایط اندازه گیری</w:t>
      </w:r>
      <w:r w:rsidRPr="006213C2">
        <w:rPr>
          <w:rFonts w:ascii="Times New Roman" w:eastAsia="Times New Roman" w:hAnsi="Times New Roman" w:cs="Times New Roman"/>
          <w:color w:val="000000"/>
          <w:sz w:val="24"/>
          <w:szCs w:val="24"/>
        </w:rPr>
        <w:br/>
        <w:t xml:space="preserve">11.   </w:t>
      </w:r>
      <w:r w:rsidRPr="006213C2">
        <w:rPr>
          <w:rFonts w:ascii="Times New Roman" w:eastAsia="Times New Roman" w:hAnsi="Times New Roman" w:cs="Times New Roman"/>
          <w:color w:val="000000"/>
          <w:sz w:val="24"/>
          <w:szCs w:val="24"/>
          <w:rtl/>
        </w:rPr>
        <w:t>تهیه</w:t>
      </w:r>
      <w:r w:rsidRPr="006213C2">
        <w:rPr>
          <w:rFonts w:ascii="Times New Roman" w:eastAsia="Times New Roman" w:hAnsi="Times New Roman" w:cs="Times New Roman"/>
          <w:color w:val="000000"/>
          <w:sz w:val="24"/>
          <w:szCs w:val="24"/>
        </w:rPr>
        <w:t xml:space="preserve">  MSDS  </w:t>
      </w:r>
      <w:r w:rsidRPr="006213C2">
        <w:rPr>
          <w:rFonts w:ascii="Times New Roman" w:eastAsia="Times New Roman" w:hAnsi="Times New Roman" w:cs="Times New Roman"/>
          <w:color w:val="000000"/>
          <w:sz w:val="24"/>
          <w:szCs w:val="24"/>
          <w:rtl/>
        </w:rPr>
        <w:t>مواد شیمیایی مورد استفاده در بخش های مختلف و آموزش آنها به پرسنل در معرض</w:t>
      </w:r>
      <w:r w:rsidRPr="006213C2">
        <w:rPr>
          <w:rFonts w:ascii="Times New Roman" w:eastAsia="Times New Roman" w:hAnsi="Times New Roman" w:cs="Times New Roman"/>
          <w:color w:val="000000"/>
          <w:sz w:val="24"/>
          <w:szCs w:val="24"/>
        </w:rPr>
        <w:br/>
        <w:t xml:space="preserve">12.   </w:t>
      </w:r>
      <w:r w:rsidRPr="006213C2">
        <w:rPr>
          <w:rFonts w:ascii="Times New Roman" w:eastAsia="Times New Roman" w:hAnsi="Times New Roman" w:cs="Times New Roman"/>
          <w:color w:val="000000"/>
          <w:sz w:val="24"/>
          <w:szCs w:val="24"/>
          <w:rtl/>
        </w:rPr>
        <w:t>برچسب گذاری مواد شیمیایی و نظارت بر طبقه بندی مناسب محلولهای شیمیایی</w:t>
      </w:r>
      <w:r w:rsidRPr="006213C2">
        <w:rPr>
          <w:rFonts w:ascii="Times New Roman" w:eastAsia="Times New Roman" w:hAnsi="Times New Roman" w:cs="Times New Roman"/>
          <w:color w:val="000000"/>
          <w:sz w:val="24"/>
          <w:szCs w:val="24"/>
        </w:rPr>
        <w:br/>
        <w:t xml:space="preserve">13.   </w:t>
      </w:r>
      <w:r w:rsidRPr="006213C2">
        <w:rPr>
          <w:rFonts w:ascii="Times New Roman" w:eastAsia="Times New Roman" w:hAnsi="Times New Roman" w:cs="Times New Roman"/>
          <w:color w:val="000000"/>
          <w:sz w:val="24"/>
          <w:szCs w:val="24"/>
          <w:rtl/>
        </w:rPr>
        <w:t>نظارت بر تهیه و استفاده صحیح از وسایل حفاظت فردی متناسب با هر بخش بیمارستان و همچنین نصب پوسترهای آموزشی بهداشتی و حفاظتی در محیط کار</w:t>
      </w:r>
      <w:r w:rsidRPr="006213C2">
        <w:rPr>
          <w:rFonts w:ascii="Times New Roman" w:eastAsia="Times New Roman" w:hAnsi="Times New Roman" w:cs="Times New Roman"/>
          <w:color w:val="000000"/>
          <w:sz w:val="24"/>
          <w:szCs w:val="24"/>
        </w:rPr>
        <w:br/>
        <w:t xml:space="preserve">14.   </w:t>
      </w:r>
      <w:r w:rsidRPr="006213C2">
        <w:rPr>
          <w:rFonts w:ascii="Times New Roman" w:eastAsia="Times New Roman" w:hAnsi="Times New Roman" w:cs="Times New Roman"/>
          <w:color w:val="000000"/>
          <w:sz w:val="24"/>
          <w:szCs w:val="24"/>
          <w:rtl/>
        </w:rPr>
        <w:t>تهیه پیش نویس دستور العمل جهت انجام معاینات پرسنل ( قبل از استخدام و دوره ای )برای شغل های موجود و تهیه جدول آزمایشات اختصاصی به تفکیک نوع شغل</w:t>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Pr>
        <w:br/>
        <w:t xml:space="preserve">15.   </w:t>
      </w:r>
      <w:r w:rsidRPr="006213C2">
        <w:rPr>
          <w:rFonts w:ascii="Times New Roman" w:eastAsia="Times New Roman" w:hAnsi="Times New Roman" w:cs="Times New Roman"/>
          <w:color w:val="000000"/>
          <w:sz w:val="24"/>
          <w:szCs w:val="24"/>
          <w:rtl/>
        </w:rPr>
        <w:t>نظارت برانجام معاینات پزشکی قبل از استخدام ودوره ای بر اساس دستورالعمل و تشکیل پرونده بهداشتی پرسنل</w:t>
      </w:r>
      <w:r>
        <w:rPr>
          <w:rFonts w:ascii="Tahoma" w:hAnsi="Tahoma" w:cs="Tahoma"/>
        </w:rPr>
        <w:br/>
      </w:r>
      <w:r w:rsidRPr="006213C2">
        <w:rPr>
          <w:rFonts w:ascii="Times New Roman" w:eastAsia="Times New Roman" w:hAnsi="Times New Roman" w:cs="Times New Roman"/>
          <w:color w:val="000000"/>
          <w:sz w:val="24"/>
          <w:szCs w:val="24"/>
        </w:rPr>
        <w:t xml:space="preserve">16.   </w:t>
      </w:r>
      <w:r w:rsidRPr="006213C2">
        <w:rPr>
          <w:rFonts w:ascii="Times New Roman" w:eastAsia="Times New Roman" w:hAnsi="Times New Roman" w:cs="Times New Roman"/>
          <w:color w:val="000000"/>
          <w:sz w:val="24"/>
          <w:szCs w:val="24"/>
          <w:rtl/>
        </w:rPr>
        <w:t xml:space="preserve">اعلام موارد مشکوک بیماریهای حرفه ای به طریق مدیر بیمارستان و مراکزمربوطه </w:t>
      </w:r>
      <w:r w:rsidRPr="006213C2">
        <w:rPr>
          <w:rFonts w:ascii="Times New Roman" w:eastAsia="Times New Roman" w:hAnsi="Times New Roman" w:cs="Times New Roman"/>
          <w:color w:val="000000"/>
          <w:sz w:val="24"/>
          <w:szCs w:val="24"/>
        </w:rPr>
        <w:br/>
        <w:t xml:space="preserve">17.   </w:t>
      </w:r>
      <w:r w:rsidRPr="006213C2">
        <w:rPr>
          <w:rFonts w:ascii="Times New Roman" w:eastAsia="Times New Roman" w:hAnsi="Times New Roman" w:cs="Times New Roman"/>
          <w:color w:val="000000"/>
          <w:sz w:val="24"/>
          <w:szCs w:val="24"/>
          <w:rtl/>
        </w:rPr>
        <w:t>تهیه دستورالعمل های ایمنی  تجهیزات ، ساختمان، تجهیزات حمل و نقل و</w:t>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Pr>
        <w:br/>
        <w:t xml:space="preserve">18.   </w:t>
      </w:r>
      <w:r w:rsidRPr="006213C2">
        <w:rPr>
          <w:rFonts w:ascii="Times New Roman" w:eastAsia="Times New Roman" w:hAnsi="Times New Roman" w:cs="Times New Roman"/>
          <w:color w:val="000000"/>
          <w:sz w:val="24"/>
          <w:szCs w:val="24"/>
          <w:rtl/>
        </w:rPr>
        <w:t>ثبت آمار حوادث در</w:t>
      </w:r>
      <w:proofErr w:type="gramStart"/>
      <w:r w:rsidRPr="006213C2">
        <w:rPr>
          <w:rFonts w:ascii="Times New Roman" w:eastAsia="Times New Roman" w:hAnsi="Times New Roman" w:cs="Times New Roman"/>
          <w:color w:val="000000"/>
          <w:sz w:val="24"/>
          <w:szCs w:val="24"/>
          <w:rtl/>
        </w:rPr>
        <w:t>  بخش</w:t>
      </w:r>
      <w:proofErr w:type="gramEnd"/>
      <w:r w:rsidRPr="006213C2">
        <w:rPr>
          <w:rFonts w:ascii="Times New Roman" w:eastAsia="Times New Roman" w:hAnsi="Times New Roman" w:cs="Times New Roman"/>
          <w:color w:val="000000"/>
          <w:sz w:val="24"/>
          <w:szCs w:val="24"/>
          <w:rtl/>
        </w:rPr>
        <w:t xml:space="preserve"> های مختلف بیمارستان ، پیگیری و ارائه راه حل جهت پیشگیری از موارد مشابه</w:t>
      </w:r>
      <w:r w:rsidRPr="006213C2">
        <w:rPr>
          <w:rFonts w:ascii="Times New Roman" w:eastAsia="Times New Roman" w:hAnsi="Times New Roman" w:cs="Times New Roman"/>
          <w:color w:val="000000"/>
          <w:sz w:val="24"/>
          <w:szCs w:val="24"/>
        </w:rPr>
        <w:br/>
        <w:t xml:space="preserve">19.   </w:t>
      </w:r>
      <w:r w:rsidRPr="006213C2">
        <w:rPr>
          <w:rFonts w:ascii="Times New Roman" w:eastAsia="Times New Roman" w:hAnsi="Times New Roman" w:cs="Times New Roman"/>
          <w:color w:val="000000"/>
          <w:sz w:val="24"/>
          <w:szCs w:val="24"/>
          <w:rtl/>
        </w:rPr>
        <w:t>همکاری مستمر در سیستم مدیریت کیفیت، حاکمیت بالینی، اعتبار بخشی وسایر امور مربوطه</w:t>
      </w:r>
      <w:r w:rsidRPr="006213C2">
        <w:rPr>
          <w:rFonts w:ascii="Times New Roman" w:eastAsia="Times New Roman" w:hAnsi="Times New Roman" w:cs="Times New Roman"/>
          <w:color w:val="000000"/>
          <w:sz w:val="24"/>
          <w:szCs w:val="24"/>
        </w:rPr>
        <w:br/>
        <w:t xml:space="preserve">20.   </w:t>
      </w:r>
      <w:r w:rsidRPr="006213C2">
        <w:rPr>
          <w:rFonts w:ascii="Times New Roman" w:eastAsia="Times New Roman" w:hAnsi="Times New Roman" w:cs="Times New Roman"/>
          <w:color w:val="000000"/>
          <w:sz w:val="24"/>
          <w:szCs w:val="24"/>
          <w:rtl/>
        </w:rPr>
        <w:t>تهیه و تدوین نیاز های آموزشی کارکنان در زمینه بهداشت حرفه ای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آموزش عوامل زیان آور محیط کار و بیماریهای شغلی به تفکیک بخش های بیمارستان</w:t>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آموزش نحوه صحیح استفاده از</w:t>
      </w:r>
      <w:r w:rsidRPr="006213C2">
        <w:rPr>
          <w:rFonts w:ascii="Times New Roman" w:eastAsia="Times New Roman" w:hAnsi="Times New Roman" w:cs="Times New Roman"/>
          <w:color w:val="000000"/>
          <w:sz w:val="24"/>
          <w:szCs w:val="24"/>
        </w:rPr>
        <w:t xml:space="preserve"> MSDS </w:t>
      </w:r>
      <w:r w:rsidRPr="006213C2">
        <w:rPr>
          <w:rFonts w:ascii="Times New Roman" w:eastAsia="Times New Roman" w:hAnsi="Times New Roman" w:cs="Times New Roman"/>
          <w:color w:val="000000"/>
          <w:sz w:val="24"/>
          <w:szCs w:val="24"/>
          <w:rtl/>
        </w:rPr>
        <w:t>در مواجهه با عوامل زیان آور شیمیایی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 xml:space="preserve">آموزش نحوه صحیح حمل بار </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 xml:space="preserve">آموزش کارکنان در طی دوران حاملگی </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آموزش دستورالعمل مدیریت خطر در شرایط اضطراری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آموزش موارد کاربرد و راهنمای عملی استفاده  از وسایل حفاظتی (گان، ماسک، محافظ چشم، دستکش، کفش و روپوش)</w:t>
      </w:r>
      <w:r>
        <w:rPr>
          <w:rFonts w:ascii="Tahoma" w:hAnsi="Tahoma" w:cs="Tahoma"/>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آموزش رعایت الزامات بهداشتی – ایمنی کارکنان در صورت تماس با خون و مایعات و بافت های بدن</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sym w:font="Symbol" w:char="F076"/>
      </w:r>
      <w:r w:rsidRPr="006213C2">
        <w:rPr>
          <w:rFonts w:ascii="Times New Roman" w:eastAsia="Times New Roman" w:hAnsi="Times New Roman" w:cs="Times New Roman"/>
          <w:color w:val="000000"/>
          <w:sz w:val="24"/>
          <w:szCs w:val="24"/>
        </w:rPr>
        <w:t xml:space="preserve">    </w:t>
      </w:r>
      <w:r w:rsidRPr="006213C2">
        <w:rPr>
          <w:rFonts w:ascii="Times New Roman" w:eastAsia="Times New Roman" w:hAnsi="Times New Roman" w:cs="Times New Roman"/>
          <w:color w:val="000000"/>
          <w:sz w:val="24"/>
          <w:szCs w:val="24"/>
          <w:rtl/>
        </w:rPr>
        <w:t>آموزش نحوه صحیح ریختن مایعات از ظرفی به ظرف دیگر</w:t>
      </w:r>
      <w:r w:rsidRPr="006213C2">
        <w:rPr>
          <w:rFonts w:ascii="Times New Roman" w:eastAsia="Times New Roman" w:hAnsi="Times New Roman" w:cs="Times New Roman"/>
          <w:color w:val="000000"/>
          <w:sz w:val="24"/>
          <w:szCs w:val="24"/>
        </w:rPr>
        <w:br/>
        <w:t xml:space="preserve">21.   </w:t>
      </w:r>
      <w:r w:rsidRPr="006213C2">
        <w:rPr>
          <w:rFonts w:ascii="Times New Roman" w:eastAsia="Times New Roman" w:hAnsi="Times New Roman" w:cs="Times New Roman"/>
          <w:color w:val="000000"/>
          <w:sz w:val="24"/>
          <w:szCs w:val="24"/>
          <w:rtl/>
        </w:rPr>
        <w:t>به روز رسانی اطلاعات و آگاهی کارکنان واحد بهداشت حرفه ای و ارتقاع سطح آگاهی کارکنان این واحد از طریق شرکت در دوره های آموزشی</w:t>
      </w:r>
      <w:r w:rsidRPr="006213C2">
        <w:rPr>
          <w:rFonts w:ascii="Times New Roman" w:eastAsia="Times New Roman" w:hAnsi="Times New Roman" w:cs="Times New Roman"/>
          <w:color w:val="000000"/>
          <w:sz w:val="24"/>
          <w:szCs w:val="24"/>
        </w:rPr>
        <w:br/>
      </w:r>
      <w:r w:rsidRPr="006213C2">
        <w:rPr>
          <w:rFonts w:ascii="Times New Roman" w:eastAsia="Times New Roman" w:hAnsi="Times New Roman" w:cs="Times New Roman"/>
          <w:color w:val="000000"/>
          <w:sz w:val="24"/>
          <w:szCs w:val="24"/>
        </w:rPr>
        <w:lastRenderedPageBreak/>
        <w:t xml:space="preserve">22.   </w:t>
      </w:r>
      <w:r w:rsidRPr="006213C2">
        <w:rPr>
          <w:rFonts w:ascii="Times New Roman" w:eastAsia="Times New Roman" w:hAnsi="Times New Roman" w:cs="Times New Roman"/>
          <w:color w:val="000000"/>
          <w:sz w:val="24"/>
          <w:szCs w:val="24"/>
          <w:rtl/>
        </w:rPr>
        <w:t>شرکت در کلیه جلسات آموزشی و بازآموزی، همایش ها و جلسات کمیته های تخصصی</w:t>
      </w:r>
      <w:r w:rsidRPr="006213C2">
        <w:rPr>
          <w:rFonts w:ascii="Times New Roman" w:eastAsia="Times New Roman" w:hAnsi="Times New Roman" w:cs="Times New Roman"/>
          <w:color w:val="000000"/>
          <w:sz w:val="24"/>
          <w:szCs w:val="24"/>
        </w:rPr>
        <w:br/>
        <w:t xml:space="preserve">23.   </w:t>
      </w:r>
      <w:r w:rsidRPr="006213C2">
        <w:rPr>
          <w:rFonts w:ascii="Times New Roman" w:eastAsia="Times New Roman" w:hAnsi="Times New Roman" w:cs="Times New Roman"/>
          <w:color w:val="000000"/>
          <w:sz w:val="24"/>
          <w:szCs w:val="24"/>
          <w:rtl/>
        </w:rPr>
        <w:t xml:space="preserve">مستندسازی اقدامات و پیگیری های بهداشتی انجام شده در بیمارستان </w:t>
      </w:r>
      <w:r w:rsidRPr="006213C2">
        <w:rPr>
          <w:rFonts w:ascii="Times New Roman" w:eastAsia="Times New Roman" w:hAnsi="Times New Roman" w:cs="Times New Roman"/>
          <w:color w:val="000000"/>
          <w:sz w:val="24"/>
          <w:szCs w:val="24"/>
        </w:rPr>
        <w:br/>
        <w:t xml:space="preserve">24.   </w:t>
      </w:r>
      <w:r w:rsidRPr="006213C2">
        <w:rPr>
          <w:rFonts w:ascii="Times New Roman" w:eastAsia="Times New Roman" w:hAnsi="Times New Roman" w:cs="Times New Roman"/>
          <w:color w:val="000000"/>
          <w:sz w:val="24"/>
          <w:szCs w:val="24"/>
          <w:rtl/>
        </w:rPr>
        <w:t>ارسال یک نسخه از کلیه اقدامات انجام شده و نتیجه اندازه گیری عوامل زیان آور محیط کار به معاونت بهداشتی</w:t>
      </w:r>
    </w:p>
    <w:p w:rsidR="004C7D90" w:rsidRPr="007B7C3C" w:rsidRDefault="004C7D90" w:rsidP="004C7D90">
      <w:pPr>
        <w:bidi/>
        <w:rPr>
          <w:rFonts w:ascii="Times New Roman" w:eastAsia="Times New Roman" w:hAnsi="Times New Roman" w:cs="Times New Roman"/>
          <w:b/>
          <w:bCs/>
          <w:color w:val="000000"/>
          <w:sz w:val="24"/>
          <w:szCs w:val="24"/>
          <w:rtl/>
        </w:rPr>
      </w:pPr>
      <w:r w:rsidRPr="007B7C3C">
        <w:rPr>
          <w:rFonts w:ascii="Times New Roman" w:eastAsia="Times New Roman" w:hAnsi="Times New Roman" w:cs="Times New Roman" w:hint="cs"/>
          <w:b/>
          <w:bCs/>
          <w:color w:val="000000"/>
          <w:sz w:val="24"/>
          <w:szCs w:val="24"/>
          <w:rtl/>
        </w:rPr>
        <w:t>کمیته حفاظت فنی و بهداشت کار</w:t>
      </w:r>
    </w:p>
    <w:p w:rsidR="004C7D90" w:rsidRDefault="004C7D90" w:rsidP="004C7D90">
      <w:pPr>
        <w:bidi/>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اعضا کمیته مذکور:</w:t>
      </w:r>
    </w:p>
    <w:p w:rsidR="004C7D90" w:rsidRDefault="004C7D90" w:rsidP="007B7C3C">
      <w:pPr>
        <w:bidi/>
        <w:spacing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رئیس بیمارستان</w:t>
      </w:r>
    </w:p>
    <w:p w:rsidR="004C7D90" w:rsidRDefault="004C7D90" w:rsidP="007B7C3C">
      <w:pPr>
        <w:bidi/>
        <w:spacing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مدیر بیمارستان</w:t>
      </w:r>
    </w:p>
    <w:p w:rsidR="004C7D90" w:rsidRDefault="004C7D90" w:rsidP="007B7C3C">
      <w:pPr>
        <w:bidi/>
        <w:spacing w:line="240" w:lineRule="auto"/>
        <w:jc w:val="both"/>
        <w:rPr>
          <w:rStyle w:val="spandescription"/>
          <w:rFonts w:ascii="Tahoma" w:hAnsi="Tahoma" w:cs="Tahoma"/>
          <w:rtl/>
        </w:rPr>
      </w:pPr>
      <w:r>
        <w:rPr>
          <w:rFonts w:ascii="Times New Roman" w:eastAsia="Times New Roman" w:hAnsi="Times New Roman" w:cs="Times New Roman" w:hint="cs"/>
          <w:color w:val="000000"/>
          <w:sz w:val="24"/>
          <w:szCs w:val="24"/>
          <w:rtl/>
        </w:rPr>
        <w:t>مدیر خدمات پرستاری</w:t>
      </w:r>
    </w:p>
    <w:p w:rsidR="00620A62" w:rsidRDefault="004C7D90" w:rsidP="007B7C3C">
      <w:pPr>
        <w:bidi/>
        <w:spacing w:after="0"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مسئول واحد بهبود کیفیت</w:t>
      </w:r>
    </w:p>
    <w:p w:rsidR="004C7D90" w:rsidRDefault="004C7D90" w:rsidP="007B7C3C">
      <w:pPr>
        <w:bidi/>
        <w:spacing w:after="0"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مسئول بهئاشت حرفه ای</w:t>
      </w:r>
    </w:p>
    <w:p w:rsidR="004C7D90" w:rsidRDefault="004C7D90" w:rsidP="007B7C3C">
      <w:pPr>
        <w:bidi/>
        <w:spacing w:after="0"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مسئول تاسیسات</w:t>
      </w:r>
    </w:p>
    <w:p w:rsidR="004C7D90" w:rsidRDefault="004C7D90" w:rsidP="007B7C3C">
      <w:pPr>
        <w:bidi/>
        <w:spacing w:after="0"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مسئول خدمات</w:t>
      </w:r>
    </w:p>
    <w:p w:rsidR="004C7D90" w:rsidRDefault="004C7D90" w:rsidP="004C7D90">
      <w:pPr>
        <w:bidi/>
        <w:spacing w:after="0" w:line="240" w:lineRule="auto"/>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 xml:space="preserve">مسئول تجهیزات پزشکی </w:t>
      </w:r>
    </w:p>
    <w:p w:rsidR="004C7D90" w:rsidRDefault="004C7D90" w:rsidP="004C7D90">
      <w:pPr>
        <w:bidi/>
        <w:spacing w:after="0" w:line="240" w:lineRule="auto"/>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 xml:space="preserve">توالی برگزاری برنامه: </w:t>
      </w:r>
    </w:p>
    <w:p w:rsidR="004C7D90" w:rsidRDefault="004C7D90" w:rsidP="004C7D90">
      <w:pPr>
        <w:bidi/>
        <w:spacing w:after="0" w:line="240" w:lineRule="auto"/>
        <w:rPr>
          <w:rFonts w:ascii="Times New Roman" w:eastAsia="Times New Roman" w:hAnsi="Times New Roman" w:cs="Times New Roman"/>
          <w:color w:val="000000"/>
          <w:sz w:val="24"/>
          <w:szCs w:val="24"/>
          <w:rtl/>
        </w:rPr>
      </w:pPr>
    </w:p>
    <w:p w:rsidR="004C7D90" w:rsidRPr="007B7C3C" w:rsidRDefault="004C7D90" w:rsidP="007B7C3C">
      <w:pPr>
        <w:bidi/>
        <w:spacing w:after="0" w:line="240" w:lineRule="auto"/>
        <w:rPr>
          <w:rFonts w:ascii="Times New Roman" w:eastAsia="Times New Roman" w:hAnsi="Times New Roman" w:cs="Times New Roman"/>
          <w:b/>
          <w:bCs/>
          <w:color w:val="000000"/>
          <w:sz w:val="24"/>
          <w:szCs w:val="24"/>
          <w:rtl/>
        </w:rPr>
      </w:pPr>
      <w:r w:rsidRPr="004C7D90">
        <w:rPr>
          <w:rFonts w:ascii="Times New Roman" w:eastAsia="Times New Roman" w:hAnsi="Times New Roman" w:cs="Times New Roman" w:hint="cs"/>
          <w:b/>
          <w:bCs/>
          <w:color w:val="000000"/>
          <w:sz w:val="24"/>
          <w:szCs w:val="24"/>
          <w:rtl/>
        </w:rPr>
        <w:t xml:space="preserve">حداقل هر ماه یکبار تشکیل جلسه و مستندات نگهداری گردد. </w:t>
      </w:r>
    </w:p>
    <w:p w:rsidR="004C7D90" w:rsidRDefault="004C7D90" w:rsidP="004C7D90">
      <w:pPr>
        <w:bidi/>
        <w:spacing w:after="0" w:line="240" w:lineRule="auto"/>
        <w:rPr>
          <w:rFonts w:ascii="Tahoma" w:eastAsia="Times New Roman" w:hAnsi="Tahoma" w:cs="Tahoma"/>
          <w:sz w:val="24"/>
          <w:szCs w:val="24"/>
          <w:rtl/>
        </w:rPr>
      </w:pPr>
    </w:p>
    <w:p w:rsidR="008E76A7" w:rsidRDefault="008E76A7" w:rsidP="008E76A7">
      <w:pPr>
        <w:bidi/>
        <w:rPr>
          <w:rStyle w:val="Strong"/>
          <w:rFonts w:ascii="Tahoma" w:hAnsi="Tahoma" w:cs="Tahoma"/>
          <w:sz w:val="18"/>
          <w:szCs w:val="18"/>
          <w:rtl/>
        </w:rPr>
      </w:pPr>
      <w:r>
        <w:rPr>
          <w:rStyle w:val="Strong"/>
          <w:rFonts w:ascii="Tahoma" w:hAnsi="Tahoma" w:cs="Tahoma"/>
          <w:sz w:val="18"/>
          <w:szCs w:val="18"/>
          <w:rtl/>
        </w:rPr>
        <w:t>لیست خط مشی و روشهای تهیه شده توسط واحد بهداشت حرفه ای</w:t>
      </w:r>
      <w:r w:rsidR="00EC0145">
        <w:rPr>
          <w:rStyle w:val="Strong"/>
          <w:rFonts w:ascii="Tahoma" w:hAnsi="Tahoma" w:cs="Tahoma" w:hint="cs"/>
          <w:sz w:val="18"/>
          <w:szCs w:val="18"/>
          <w:rtl/>
        </w:rPr>
        <w:t xml:space="preserve"> سال 92-93</w:t>
      </w:r>
    </w:p>
    <w:tbl>
      <w:tblPr>
        <w:tblStyle w:val="GridTable2Accent4"/>
        <w:tblW w:w="9749" w:type="dxa"/>
        <w:tblLook w:val="04A0"/>
      </w:tblPr>
      <w:tblGrid>
        <w:gridCol w:w="9749"/>
      </w:tblGrid>
      <w:tr w:rsidR="008E76A7" w:rsidRPr="00234CEA" w:rsidTr="00C863D7">
        <w:trPr>
          <w:cnfStyle w:val="100000000000"/>
          <w:trHeight w:val="219"/>
        </w:trPr>
        <w:tc>
          <w:tcPr>
            <w:cnfStyle w:val="001000000000"/>
            <w:tcW w:w="0" w:type="auto"/>
            <w:hideMark/>
          </w:tcPr>
          <w:p w:rsidR="008E76A7" w:rsidRPr="006213C2" w:rsidRDefault="008E76A7"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خط مشی و روش حمل دستی بار</w:t>
            </w:r>
          </w:p>
        </w:tc>
      </w:tr>
      <w:tr w:rsidR="008E76A7" w:rsidRPr="00234CEA" w:rsidTr="00C863D7">
        <w:trPr>
          <w:cnfStyle w:val="000000100000"/>
          <w:trHeight w:val="234"/>
        </w:trPr>
        <w:tc>
          <w:tcPr>
            <w:cnfStyle w:val="001000000000"/>
            <w:tcW w:w="0" w:type="auto"/>
            <w:hideMark/>
          </w:tcPr>
          <w:p w:rsidR="008E76A7" w:rsidRPr="006213C2" w:rsidRDefault="008E76A7" w:rsidP="00D23F8F">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sidR="00D23F8F" w:rsidRPr="00D23F8F">
              <w:rPr>
                <w:rFonts w:ascii="Times New Roman" w:eastAsia="Times New Roman" w:hAnsi="Times New Roman" w:cs="Times New Roman" w:hint="cs"/>
                <w:b w:val="0"/>
                <w:bCs w:val="0"/>
                <w:color w:val="000000"/>
                <w:sz w:val="24"/>
                <w:szCs w:val="24"/>
                <w:rtl/>
              </w:rPr>
              <w:t>مواجهه با عوامل فیزیکی(صدا، نور، شرایط جوی(گرما)، پرتوها، میدان های مغناطیسی و...)</w:t>
            </w:r>
          </w:p>
        </w:tc>
      </w:tr>
      <w:tr w:rsidR="008E76A7" w:rsidRPr="00234CEA" w:rsidTr="00C863D7">
        <w:trPr>
          <w:trHeight w:val="219"/>
        </w:trPr>
        <w:tc>
          <w:tcPr>
            <w:cnfStyle w:val="001000000000"/>
            <w:tcW w:w="0" w:type="auto"/>
            <w:hideMark/>
          </w:tcPr>
          <w:p w:rsidR="008E76A7" w:rsidRPr="006213C2" w:rsidRDefault="008E76A7" w:rsidP="00664644">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w:t>
            </w:r>
            <w:r w:rsidR="00664644" w:rsidRPr="00D23F8F">
              <w:rPr>
                <w:rFonts w:ascii="Times New Roman" w:eastAsia="Times New Roman" w:hAnsi="Times New Roman" w:cs="Times New Roman" w:hint="cs"/>
                <w:b w:val="0"/>
                <w:bCs w:val="0"/>
                <w:color w:val="000000"/>
                <w:sz w:val="24"/>
                <w:szCs w:val="24"/>
                <w:rtl/>
              </w:rPr>
              <w:t>ملاحظات کارکنان در طی دوره حاملگی</w:t>
            </w:r>
          </w:p>
        </w:tc>
      </w:tr>
      <w:tr w:rsidR="008E76A7" w:rsidRPr="00234CEA" w:rsidTr="00C863D7">
        <w:trPr>
          <w:cnfStyle w:val="000000100000"/>
          <w:trHeight w:val="438"/>
        </w:trPr>
        <w:tc>
          <w:tcPr>
            <w:cnfStyle w:val="001000000000"/>
            <w:tcW w:w="0" w:type="auto"/>
            <w:hideMark/>
          </w:tcPr>
          <w:p w:rsidR="008E76A7" w:rsidRPr="006213C2" w:rsidRDefault="008E76A7"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رعایت </w:t>
            </w:r>
            <w:r w:rsidRPr="006213C2">
              <w:rPr>
                <w:rFonts w:ascii="Times New Roman" w:eastAsia="Times New Roman" w:hAnsi="Times New Roman" w:cs="Times New Roman" w:hint="cs"/>
                <w:b w:val="0"/>
                <w:bCs w:val="0"/>
                <w:color w:val="000000"/>
                <w:sz w:val="24"/>
                <w:szCs w:val="24"/>
                <w:rtl/>
              </w:rPr>
              <w:t>الزامات بهداشتی در صورت تماس با خون ومایعات بدن(به صورت مشترک با سوپروایزر کنترل عفونت)</w:t>
            </w:r>
            <w:r w:rsidRPr="006213C2">
              <w:rPr>
                <w:rFonts w:ascii="Times New Roman" w:eastAsia="Times New Roman" w:hAnsi="Times New Roman" w:cs="Times New Roman"/>
                <w:b w:val="0"/>
                <w:bCs w:val="0"/>
                <w:color w:val="000000"/>
                <w:sz w:val="24"/>
                <w:szCs w:val="24"/>
                <w:rtl/>
              </w:rPr>
              <w:t xml:space="preserve"> </w:t>
            </w:r>
          </w:p>
        </w:tc>
      </w:tr>
      <w:tr w:rsidR="008E76A7" w:rsidRPr="00234CEA" w:rsidTr="00C863D7">
        <w:trPr>
          <w:trHeight w:val="219"/>
        </w:trPr>
        <w:tc>
          <w:tcPr>
            <w:cnfStyle w:val="001000000000"/>
            <w:tcW w:w="0" w:type="auto"/>
            <w:hideMark/>
          </w:tcPr>
          <w:p w:rsidR="008E76A7" w:rsidRPr="006213C2" w:rsidRDefault="00D23F8F"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sidR="00664644" w:rsidRPr="00D23F8F">
              <w:rPr>
                <w:rFonts w:ascii="Times New Roman" w:eastAsia="Times New Roman" w:hAnsi="Times New Roman" w:cs="Times New Roman"/>
                <w:b w:val="0"/>
                <w:bCs w:val="0"/>
                <w:color w:val="000000"/>
                <w:sz w:val="24"/>
                <w:szCs w:val="24"/>
                <w:rtl/>
              </w:rPr>
              <w:t>آموزش رعایت الزامات بهداشتی – ایمنی کارکنان در صورت تماس با خون و مایعات و بافت های بدن</w:t>
            </w:r>
          </w:p>
        </w:tc>
      </w:tr>
      <w:tr w:rsidR="008E76A7" w:rsidRPr="00234CEA" w:rsidTr="00C863D7">
        <w:trPr>
          <w:cnfStyle w:val="000000100000"/>
          <w:trHeight w:val="219"/>
        </w:trPr>
        <w:tc>
          <w:tcPr>
            <w:cnfStyle w:val="001000000000"/>
            <w:tcW w:w="0" w:type="auto"/>
            <w:hideMark/>
          </w:tcPr>
          <w:p w:rsidR="008E76A7" w:rsidRPr="006213C2" w:rsidRDefault="008E76A7"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نحوه </w:t>
            </w:r>
            <w:r w:rsidRPr="006213C2">
              <w:rPr>
                <w:rFonts w:ascii="Times New Roman" w:eastAsia="Times New Roman" w:hAnsi="Times New Roman" w:cs="Times New Roman" w:hint="cs"/>
                <w:b w:val="0"/>
                <w:bCs w:val="0"/>
                <w:color w:val="000000"/>
                <w:sz w:val="24"/>
                <w:szCs w:val="24"/>
                <w:rtl/>
              </w:rPr>
              <w:t>صحیح ریختن مایعات از ظرفی به ظرف دیگر</w:t>
            </w:r>
            <w:r w:rsidRPr="006213C2">
              <w:rPr>
                <w:rFonts w:ascii="Times New Roman" w:eastAsia="Times New Roman" w:hAnsi="Times New Roman" w:cs="Times New Roman"/>
                <w:b w:val="0"/>
                <w:bCs w:val="0"/>
                <w:color w:val="000000"/>
                <w:sz w:val="24"/>
                <w:szCs w:val="24"/>
                <w:rtl/>
              </w:rPr>
              <w:t xml:space="preserve"> </w:t>
            </w:r>
          </w:p>
        </w:tc>
      </w:tr>
      <w:tr w:rsidR="008E76A7" w:rsidRPr="00234CEA" w:rsidTr="00C863D7">
        <w:trPr>
          <w:trHeight w:val="219"/>
        </w:trPr>
        <w:tc>
          <w:tcPr>
            <w:cnfStyle w:val="001000000000"/>
            <w:tcW w:w="0" w:type="auto"/>
            <w:hideMark/>
          </w:tcPr>
          <w:p w:rsidR="00664644" w:rsidRPr="006213C2" w:rsidRDefault="00D23F8F" w:rsidP="00664644">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sidR="00664644" w:rsidRPr="00664644">
              <w:rPr>
                <w:rFonts w:ascii="Times New Roman" w:eastAsia="Times New Roman" w:hAnsi="Times New Roman" w:cs="Times New Roman" w:hint="cs"/>
                <w:b w:val="0"/>
                <w:bCs w:val="0"/>
                <w:color w:val="000000"/>
                <w:sz w:val="24"/>
                <w:szCs w:val="24"/>
                <w:rtl/>
              </w:rPr>
              <w:t>دستورالعمل مدیریت خطر در اتفاقات ناخواسته(برای مثال: خرابی یک وسیله- غیر ایمن بودن پریز یک وسیله الکتریکی)</w:t>
            </w:r>
          </w:p>
        </w:tc>
      </w:tr>
      <w:tr w:rsidR="00664644" w:rsidRPr="00234CEA" w:rsidTr="00C863D7">
        <w:trPr>
          <w:cnfStyle w:val="000000100000"/>
          <w:trHeight w:val="219"/>
        </w:trPr>
        <w:tc>
          <w:tcPr>
            <w:cnfStyle w:val="001000000000"/>
            <w:tcW w:w="0" w:type="auto"/>
          </w:tcPr>
          <w:p w:rsidR="00664644" w:rsidRPr="00664644" w:rsidRDefault="00D23F8F" w:rsidP="00664644">
            <w:pPr>
              <w:bidi/>
              <w:rPr>
                <w:rFonts w:ascii="Times New Roman" w:eastAsia="Times New Roman" w:hAnsi="Times New Roman" w:cs="Times New Roman"/>
                <w:b w:val="0"/>
                <w:bCs w:val="0"/>
                <w:color w:val="000000"/>
                <w:sz w:val="24"/>
                <w:szCs w:val="24"/>
                <w:rtl/>
              </w:rPr>
            </w:pPr>
            <w:r w:rsidRPr="006213C2">
              <w:rPr>
                <w:rFonts w:ascii="Times New Roman" w:eastAsia="Times New Roman" w:hAnsi="Times New Roman" w:cs="Times New Roman"/>
                <w:b w:val="0"/>
                <w:bCs w:val="0"/>
                <w:color w:val="000000"/>
                <w:sz w:val="24"/>
                <w:szCs w:val="24"/>
                <w:rtl/>
              </w:rPr>
              <w:t xml:space="preserve">خط مشی و روش </w:t>
            </w:r>
            <w:r w:rsidR="00664644" w:rsidRPr="00D23F8F">
              <w:rPr>
                <w:rFonts w:ascii="Times New Roman" w:eastAsia="Times New Roman" w:hAnsi="Times New Roman" w:cs="Times New Roman" w:hint="cs"/>
                <w:b w:val="0"/>
                <w:bCs w:val="0"/>
                <w:color w:val="000000"/>
                <w:sz w:val="24"/>
                <w:szCs w:val="24"/>
                <w:rtl/>
              </w:rPr>
              <w:t>ممنوعیت گذاردن درپوش سرنگ و سرسوزن بعد از استفاده</w:t>
            </w:r>
            <w:r w:rsidR="00664644" w:rsidRPr="00D23F8F">
              <w:rPr>
                <w:rFonts w:ascii="Times New Roman" w:eastAsia="Times New Roman" w:hAnsi="Times New Roman" w:cs="Times New Roman"/>
                <w:b w:val="0"/>
                <w:bCs w:val="0"/>
                <w:color w:val="000000"/>
                <w:sz w:val="24"/>
                <w:szCs w:val="24"/>
              </w:rPr>
              <w:t>No recapping</w:t>
            </w:r>
          </w:p>
        </w:tc>
      </w:tr>
      <w:tr w:rsidR="00664644" w:rsidRPr="00234CEA" w:rsidTr="00C863D7">
        <w:trPr>
          <w:trHeight w:val="219"/>
        </w:trPr>
        <w:tc>
          <w:tcPr>
            <w:cnfStyle w:val="001000000000"/>
            <w:tcW w:w="0" w:type="auto"/>
          </w:tcPr>
          <w:p w:rsidR="00664644" w:rsidRPr="00D23F8F" w:rsidRDefault="00D23F8F" w:rsidP="00664644">
            <w:pPr>
              <w:bidi/>
              <w:rPr>
                <w:rFonts w:ascii="Times New Roman" w:eastAsia="Times New Roman" w:hAnsi="Times New Roman" w:cs="Times New Roman"/>
                <w:b w:val="0"/>
                <w:bCs w:val="0"/>
                <w:color w:val="000000"/>
                <w:sz w:val="24"/>
                <w:szCs w:val="24"/>
                <w:rtl/>
              </w:rPr>
            </w:pPr>
            <w:r w:rsidRPr="006213C2">
              <w:rPr>
                <w:rFonts w:ascii="Times New Roman" w:eastAsia="Times New Roman" w:hAnsi="Times New Roman" w:cs="Times New Roman"/>
                <w:b w:val="0"/>
                <w:bCs w:val="0"/>
                <w:color w:val="000000"/>
                <w:sz w:val="24"/>
                <w:szCs w:val="24"/>
                <w:rtl/>
              </w:rPr>
              <w:t xml:space="preserve">خط مشی و روش </w:t>
            </w:r>
            <w:r w:rsidR="00664644" w:rsidRPr="00D23F8F">
              <w:rPr>
                <w:rFonts w:ascii="Times New Roman" w:eastAsia="Times New Roman" w:hAnsi="Times New Roman" w:cs="Times New Roman" w:hint="cs"/>
                <w:b w:val="0"/>
                <w:bCs w:val="0"/>
                <w:color w:val="000000"/>
                <w:sz w:val="24"/>
                <w:szCs w:val="24"/>
                <w:rtl/>
              </w:rPr>
              <w:t>راهنمای الزامات کارکنان در صورت تماس با خون</w:t>
            </w:r>
          </w:p>
        </w:tc>
      </w:tr>
      <w:tr w:rsidR="00664644" w:rsidRPr="00234CEA" w:rsidTr="00C863D7">
        <w:trPr>
          <w:cnfStyle w:val="000000100000"/>
          <w:trHeight w:val="219"/>
        </w:trPr>
        <w:tc>
          <w:tcPr>
            <w:cnfStyle w:val="001000000000"/>
            <w:tcW w:w="0" w:type="auto"/>
          </w:tcPr>
          <w:p w:rsidR="00664644" w:rsidRPr="00D23F8F" w:rsidRDefault="00D23F8F" w:rsidP="00664644">
            <w:pPr>
              <w:bidi/>
              <w:rPr>
                <w:rFonts w:ascii="Times New Roman" w:eastAsia="Times New Roman" w:hAnsi="Times New Roman" w:cs="Times New Roman"/>
                <w:b w:val="0"/>
                <w:bCs w:val="0"/>
                <w:color w:val="000000"/>
                <w:sz w:val="24"/>
                <w:szCs w:val="24"/>
                <w:rtl/>
              </w:rPr>
            </w:pPr>
            <w:r w:rsidRPr="006213C2">
              <w:rPr>
                <w:rFonts w:ascii="Times New Roman" w:eastAsia="Times New Roman" w:hAnsi="Times New Roman" w:cs="Times New Roman"/>
                <w:b w:val="0"/>
                <w:bCs w:val="0"/>
                <w:color w:val="000000"/>
                <w:sz w:val="24"/>
                <w:szCs w:val="24"/>
                <w:rtl/>
              </w:rPr>
              <w:t xml:space="preserve">خط مشی و روش </w:t>
            </w:r>
            <w:r w:rsidR="00664644" w:rsidRPr="00D23F8F">
              <w:rPr>
                <w:rFonts w:ascii="Times New Roman" w:eastAsia="Times New Roman" w:hAnsi="Times New Roman" w:cs="Times New Roman" w:hint="cs"/>
                <w:b w:val="0"/>
                <w:bCs w:val="0"/>
                <w:color w:val="000000"/>
                <w:sz w:val="24"/>
                <w:szCs w:val="24"/>
                <w:rtl/>
              </w:rPr>
              <w:t>بیماری کارکنان(الزامات کارکنان در صورت ابتلا به انواع بیماری ها)</w:t>
            </w:r>
          </w:p>
        </w:tc>
      </w:tr>
      <w:tr w:rsidR="00664644" w:rsidRPr="00234CEA" w:rsidTr="00C863D7">
        <w:trPr>
          <w:trHeight w:val="219"/>
        </w:trPr>
        <w:tc>
          <w:tcPr>
            <w:cnfStyle w:val="001000000000"/>
            <w:tcW w:w="0" w:type="auto"/>
          </w:tcPr>
          <w:p w:rsidR="00664644" w:rsidRPr="00D23F8F" w:rsidRDefault="00D23F8F" w:rsidP="00664644">
            <w:pPr>
              <w:bidi/>
              <w:rPr>
                <w:rFonts w:ascii="Times New Roman" w:eastAsia="Times New Roman" w:hAnsi="Times New Roman" w:cs="Times New Roman"/>
                <w:b w:val="0"/>
                <w:bCs w:val="0"/>
                <w:color w:val="000000"/>
                <w:sz w:val="24"/>
                <w:szCs w:val="24"/>
                <w:rtl/>
              </w:rPr>
            </w:pPr>
            <w:r w:rsidRPr="006213C2">
              <w:rPr>
                <w:rFonts w:ascii="Times New Roman" w:eastAsia="Times New Roman" w:hAnsi="Times New Roman" w:cs="Times New Roman"/>
                <w:b w:val="0"/>
                <w:bCs w:val="0"/>
                <w:color w:val="000000"/>
                <w:sz w:val="24"/>
                <w:szCs w:val="24"/>
                <w:rtl/>
              </w:rPr>
              <w:t xml:space="preserve">خط مشی و روش </w:t>
            </w:r>
            <w:r w:rsidR="00664644" w:rsidRPr="00D23F8F">
              <w:rPr>
                <w:rFonts w:ascii="Times New Roman" w:eastAsia="Times New Roman" w:hAnsi="Times New Roman" w:cs="Times New Roman" w:hint="cs"/>
                <w:b w:val="0"/>
                <w:bCs w:val="0"/>
                <w:color w:val="000000"/>
                <w:sz w:val="24"/>
                <w:szCs w:val="24"/>
                <w:rtl/>
              </w:rPr>
              <w:t>اجرا و ثبت برنامه ايمن سازي</w:t>
            </w:r>
          </w:p>
        </w:tc>
      </w:tr>
      <w:tr w:rsidR="008E76A7" w:rsidRPr="00234CEA" w:rsidTr="00C863D7">
        <w:trPr>
          <w:cnfStyle w:val="000000100000"/>
          <w:trHeight w:val="203"/>
        </w:trPr>
        <w:tc>
          <w:tcPr>
            <w:cnfStyle w:val="001000000000"/>
            <w:tcW w:w="0" w:type="auto"/>
            <w:hideMark/>
          </w:tcPr>
          <w:p w:rsidR="008E76A7" w:rsidRPr="006213C2" w:rsidRDefault="00D23F8F"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sidR="008E76A7" w:rsidRPr="006213C2">
              <w:rPr>
                <w:rFonts w:ascii="Times New Roman" w:eastAsia="Times New Roman" w:hAnsi="Times New Roman" w:cs="Times New Roman"/>
                <w:b w:val="0"/>
                <w:bCs w:val="0"/>
                <w:color w:val="000000"/>
                <w:sz w:val="24"/>
                <w:szCs w:val="24"/>
                <w:rtl/>
              </w:rPr>
              <w:t xml:space="preserve">خط مشی و روش انجام عملیات تخلیه </w:t>
            </w:r>
          </w:p>
        </w:tc>
      </w:tr>
      <w:tr w:rsidR="008E76A7" w:rsidRPr="00234CEA" w:rsidTr="00C863D7">
        <w:trPr>
          <w:trHeight w:val="219"/>
        </w:trPr>
        <w:tc>
          <w:tcPr>
            <w:cnfStyle w:val="001000000000"/>
            <w:tcW w:w="0" w:type="auto"/>
            <w:hideMark/>
          </w:tcPr>
          <w:p w:rsidR="008E76A7" w:rsidRPr="006213C2" w:rsidRDefault="008E76A7"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فرایند </w:t>
            </w:r>
            <w:r w:rsidRPr="006213C2">
              <w:rPr>
                <w:rFonts w:ascii="Times New Roman" w:eastAsia="Times New Roman" w:hAnsi="Times New Roman" w:cs="Times New Roman" w:hint="cs"/>
                <w:b w:val="0"/>
                <w:bCs w:val="0"/>
                <w:color w:val="000000"/>
                <w:sz w:val="24"/>
                <w:szCs w:val="24"/>
                <w:rtl/>
              </w:rPr>
              <w:t>مکتوب برای تکمیل فرم های اتفاقات وحوادث ناخواسته</w:t>
            </w:r>
            <w:r w:rsidRPr="006213C2">
              <w:rPr>
                <w:rFonts w:ascii="Times New Roman" w:eastAsia="Times New Roman" w:hAnsi="Times New Roman" w:cs="Times New Roman"/>
                <w:b w:val="0"/>
                <w:bCs w:val="0"/>
                <w:color w:val="000000"/>
                <w:sz w:val="24"/>
                <w:szCs w:val="24"/>
                <w:rtl/>
              </w:rPr>
              <w:t xml:space="preserve"> </w:t>
            </w:r>
          </w:p>
        </w:tc>
      </w:tr>
      <w:tr w:rsidR="008E76A7" w:rsidRPr="00234CEA" w:rsidTr="00C863D7">
        <w:trPr>
          <w:cnfStyle w:val="000000100000"/>
          <w:trHeight w:val="219"/>
        </w:trPr>
        <w:tc>
          <w:tcPr>
            <w:cnfStyle w:val="001000000000"/>
            <w:tcW w:w="0" w:type="auto"/>
            <w:hideMark/>
          </w:tcPr>
          <w:p w:rsidR="008E76A7" w:rsidRPr="006213C2" w:rsidRDefault="008E76A7"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موارد </w:t>
            </w:r>
            <w:r w:rsidRPr="006213C2">
              <w:rPr>
                <w:rFonts w:ascii="Times New Roman" w:eastAsia="Times New Roman" w:hAnsi="Times New Roman" w:cs="Times New Roman" w:hint="cs"/>
                <w:b w:val="0"/>
                <w:bCs w:val="0"/>
                <w:color w:val="000000"/>
                <w:sz w:val="24"/>
                <w:szCs w:val="24"/>
                <w:rtl/>
              </w:rPr>
              <w:t>کاربرد وراهنمای عملی استفاده از وسایل حفاظتی</w:t>
            </w:r>
            <w:r w:rsidRPr="006213C2">
              <w:rPr>
                <w:rFonts w:ascii="Times New Roman" w:eastAsia="Times New Roman" w:hAnsi="Times New Roman" w:cs="Times New Roman"/>
                <w:b w:val="0"/>
                <w:bCs w:val="0"/>
                <w:color w:val="000000"/>
                <w:sz w:val="24"/>
                <w:szCs w:val="24"/>
                <w:rtl/>
              </w:rPr>
              <w:t xml:space="preserve"> </w:t>
            </w:r>
          </w:p>
        </w:tc>
      </w:tr>
      <w:tr w:rsidR="008E76A7" w:rsidRPr="00234CEA" w:rsidTr="007B7C3C">
        <w:trPr>
          <w:trHeight w:val="328"/>
        </w:trPr>
        <w:tc>
          <w:tcPr>
            <w:cnfStyle w:val="001000000000"/>
            <w:tcW w:w="0" w:type="auto"/>
            <w:hideMark/>
          </w:tcPr>
          <w:p w:rsidR="008E76A7" w:rsidRPr="006213C2" w:rsidRDefault="008E76A7" w:rsidP="007B7C3C">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استفاده </w:t>
            </w:r>
            <w:r w:rsidRPr="006213C2">
              <w:rPr>
                <w:rFonts w:ascii="Times New Roman" w:eastAsia="Times New Roman" w:hAnsi="Times New Roman" w:cs="Times New Roman" w:hint="cs"/>
                <w:b w:val="0"/>
                <w:bCs w:val="0"/>
                <w:color w:val="000000"/>
                <w:sz w:val="24"/>
                <w:szCs w:val="24"/>
                <w:rtl/>
              </w:rPr>
              <w:t xml:space="preserve">صحیح از برگه های اطلاع رسانی در خصوص ایمنی مواد </w:t>
            </w:r>
            <w:r w:rsidRPr="006213C2">
              <w:rPr>
                <w:rFonts w:ascii="Times New Roman" w:eastAsia="Times New Roman" w:hAnsi="Times New Roman" w:cs="Times New Roman" w:hint="cs"/>
                <w:b w:val="0"/>
                <w:bCs w:val="0"/>
                <w:color w:val="000000"/>
                <w:sz w:val="24"/>
                <w:szCs w:val="24"/>
              </w:rPr>
              <w:t>MSDS</w:t>
            </w:r>
            <w:r w:rsidRPr="006213C2">
              <w:rPr>
                <w:rFonts w:ascii="Times New Roman" w:eastAsia="Times New Roman" w:hAnsi="Times New Roman" w:cs="Times New Roman"/>
                <w:b w:val="0"/>
                <w:bCs w:val="0"/>
                <w:color w:val="000000"/>
                <w:sz w:val="24"/>
                <w:szCs w:val="24"/>
              </w:rPr>
              <w:t xml:space="preserve"> </w:t>
            </w:r>
          </w:p>
        </w:tc>
      </w:tr>
      <w:tr w:rsidR="008E76A7" w:rsidRPr="00234CEA" w:rsidTr="00C863D7">
        <w:trPr>
          <w:cnfStyle w:val="000000100000"/>
          <w:trHeight w:val="203"/>
        </w:trPr>
        <w:tc>
          <w:tcPr>
            <w:cnfStyle w:val="001000000000"/>
            <w:tcW w:w="0" w:type="auto"/>
            <w:hideMark/>
          </w:tcPr>
          <w:p w:rsidR="008E76A7" w:rsidRPr="006213C2" w:rsidRDefault="008E76A7" w:rsidP="008E76A7">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انجام </w:t>
            </w:r>
            <w:r w:rsidRPr="006213C2">
              <w:rPr>
                <w:rFonts w:ascii="Times New Roman" w:eastAsia="Times New Roman" w:hAnsi="Times New Roman" w:cs="Times New Roman" w:hint="cs"/>
                <w:b w:val="0"/>
                <w:bCs w:val="0"/>
                <w:color w:val="000000"/>
                <w:sz w:val="24"/>
                <w:szCs w:val="24"/>
                <w:rtl/>
              </w:rPr>
              <w:t>معاینات قبل از استخدام به همراه لیست آزمایشات الزامی پرسنل به تفکیک هر واحد وبخش</w:t>
            </w:r>
          </w:p>
        </w:tc>
      </w:tr>
    </w:tbl>
    <w:p w:rsidR="008E76A7" w:rsidRDefault="008E76A7" w:rsidP="008E76A7">
      <w:pPr>
        <w:bidi/>
        <w:rPr>
          <w:rtl/>
        </w:rPr>
      </w:pPr>
    </w:p>
    <w:p w:rsidR="00B2221E" w:rsidRDefault="00B2221E" w:rsidP="008E76A7">
      <w:pPr>
        <w:bidi/>
        <w:rPr>
          <w:rFonts w:ascii="Tahoma" w:eastAsia="Times New Roman" w:hAnsi="Tahoma" w:cs="Tahoma"/>
          <w:b/>
          <w:bCs/>
          <w:sz w:val="18"/>
          <w:szCs w:val="18"/>
          <w:rtl/>
        </w:rPr>
      </w:pPr>
    </w:p>
    <w:p w:rsidR="00B2221E" w:rsidRDefault="00B2221E" w:rsidP="00B2221E">
      <w:pPr>
        <w:bidi/>
        <w:rPr>
          <w:rFonts w:ascii="Tahoma" w:eastAsia="Times New Roman" w:hAnsi="Tahoma" w:cs="Tahoma"/>
          <w:b/>
          <w:bCs/>
          <w:sz w:val="18"/>
          <w:szCs w:val="18"/>
          <w:rtl/>
        </w:rPr>
      </w:pPr>
    </w:p>
    <w:p w:rsidR="00B2221E" w:rsidRDefault="00B2221E" w:rsidP="00B2221E">
      <w:pPr>
        <w:bidi/>
        <w:rPr>
          <w:rFonts w:ascii="Tahoma" w:eastAsia="Times New Roman" w:hAnsi="Tahoma" w:cs="Tahoma"/>
          <w:b/>
          <w:bCs/>
          <w:sz w:val="18"/>
          <w:szCs w:val="18"/>
          <w:rtl/>
        </w:rPr>
      </w:pPr>
    </w:p>
    <w:p w:rsidR="00567DA5" w:rsidRDefault="00567DA5" w:rsidP="00567DA5">
      <w:pPr>
        <w:bidi/>
        <w:rPr>
          <w:rStyle w:val="Strong"/>
          <w:rFonts w:ascii="Tahoma" w:hAnsi="Tahoma" w:cs="Tahoma"/>
          <w:sz w:val="18"/>
          <w:szCs w:val="18"/>
          <w:rtl/>
        </w:rPr>
      </w:pPr>
      <w:r>
        <w:rPr>
          <w:rStyle w:val="Strong"/>
          <w:rFonts w:ascii="Tahoma" w:hAnsi="Tahoma" w:cs="Tahoma"/>
          <w:sz w:val="18"/>
          <w:szCs w:val="18"/>
          <w:rtl/>
        </w:rPr>
        <w:lastRenderedPageBreak/>
        <w:t>لیست خط مشی و روشهای تهیه شده توسط واحد بهداشت حرفه ای</w:t>
      </w:r>
      <w:r>
        <w:rPr>
          <w:rStyle w:val="Strong"/>
          <w:rFonts w:ascii="Tahoma" w:hAnsi="Tahoma" w:cs="Tahoma" w:hint="cs"/>
          <w:sz w:val="18"/>
          <w:szCs w:val="18"/>
          <w:rtl/>
        </w:rPr>
        <w:t xml:space="preserve"> سال 93-94</w:t>
      </w:r>
    </w:p>
    <w:p w:rsidR="00567DA5" w:rsidRDefault="00567DA5" w:rsidP="00B2221E">
      <w:pPr>
        <w:bidi/>
        <w:rPr>
          <w:rFonts w:ascii="Tahoma" w:eastAsia="Times New Roman" w:hAnsi="Tahoma" w:cs="Tahoma"/>
          <w:b/>
          <w:bCs/>
          <w:sz w:val="18"/>
          <w:szCs w:val="18"/>
          <w:rtl/>
        </w:rPr>
      </w:pPr>
    </w:p>
    <w:tbl>
      <w:tblPr>
        <w:tblStyle w:val="LightGrid-Accent1"/>
        <w:tblW w:w="9749" w:type="dxa"/>
        <w:tblLook w:val="04A0"/>
      </w:tblPr>
      <w:tblGrid>
        <w:gridCol w:w="9749"/>
      </w:tblGrid>
      <w:tr w:rsidR="00567DA5" w:rsidRPr="00234CEA" w:rsidTr="00567DA5">
        <w:trPr>
          <w:cnfStyle w:val="100000000000"/>
          <w:trHeight w:val="219"/>
        </w:trPr>
        <w:tc>
          <w:tcPr>
            <w:cnfStyle w:val="001000000000"/>
            <w:tcW w:w="0" w:type="auto"/>
            <w:hideMark/>
          </w:tcPr>
          <w:p w:rsidR="00567DA5" w:rsidRPr="006213C2" w:rsidRDefault="00567DA5" w:rsidP="00567DA5">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Pr>
                <w:rFonts w:ascii="Times New Roman" w:eastAsia="Times New Roman" w:hAnsi="Times New Roman" w:cs="Times New Roman" w:hint="cs"/>
                <w:b w:val="0"/>
                <w:bCs w:val="0"/>
                <w:color w:val="000000"/>
                <w:sz w:val="24"/>
                <w:szCs w:val="24"/>
                <w:rtl/>
              </w:rPr>
              <w:t>اصول ارگونومی</w:t>
            </w:r>
          </w:p>
        </w:tc>
      </w:tr>
      <w:tr w:rsidR="00567DA5" w:rsidRPr="00234CEA" w:rsidTr="00567DA5">
        <w:trPr>
          <w:cnfStyle w:val="000000100000"/>
          <w:trHeight w:val="234"/>
        </w:trPr>
        <w:tc>
          <w:tcPr>
            <w:cnfStyle w:val="001000000000"/>
            <w:tcW w:w="0" w:type="auto"/>
            <w:hideMark/>
          </w:tcPr>
          <w:p w:rsidR="00567DA5" w:rsidRPr="006213C2" w:rsidRDefault="00567DA5" w:rsidP="003B71AD">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sidRPr="00D23F8F">
              <w:rPr>
                <w:rFonts w:ascii="Times New Roman" w:eastAsia="Times New Roman" w:hAnsi="Times New Roman" w:cs="Times New Roman" w:hint="cs"/>
                <w:b w:val="0"/>
                <w:bCs w:val="0"/>
                <w:color w:val="000000"/>
                <w:sz w:val="24"/>
                <w:szCs w:val="24"/>
                <w:rtl/>
              </w:rPr>
              <w:t>مواجهه با عوامل فیزیکی(صدا، نور، شرایط جوی(گرما)، پرتوها، میدان های مغناطیسی و...)</w:t>
            </w:r>
          </w:p>
        </w:tc>
      </w:tr>
      <w:tr w:rsidR="00567DA5" w:rsidRPr="00234CEA" w:rsidTr="00567DA5">
        <w:trPr>
          <w:cnfStyle w:val="000000010000"/>
          <w:trHeight w:val="219"/>
        </w:trPr>
        <w:tc>
          <w:tcPr>
            <w:cnfStyle w:val="001000000000"/>
            <w:tcW w:w="0" w:type="auto"/>
            <w:hideMark/>
          </w:tcPr>
          <w:p w:rsidR="00567DA5" w:rsidRPr="006213C2" w:rsidRDefault="00567DA5" w:rsidP="003B71AD">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w:t>
            </w:r>
            <w:r w:rsidRPr="00D23F8F">
              <w:rPr>
                <w:rFonts w:ascii="Times New Roman" w:eastAsia="Times New Roman" w:hAnsi="Times New Roman" w:cs="Times New Roman" w:hint="cs"/>
                <w:b w:val="0"/>
                <w:bCs w:val="0"/>
                <w:color w:val="000000"/>
                <w:sz w:val="24"/>
                <w:szCs w:val="24"/>
                <w:rtl/>
              </w:rPr>
              <w:t>ملاحظات کارکنان در طی دوره حاملگی</w:t>
            </w:r>
          </w:p>
        </w:tc>
      </w:tr>
      <w:tr w:rsidR="00567DA5" w:rsidRPr="00234CEA" w:rsidTr="00567DA5">
        <w:trPr>
          <w:cnfStyle w:val="000000100000"/>
          <w:trHeight w:val="219"/>
        </w:trPr>
        <w:tc>
          <w:tcPr>
            <w:cnfStyle w:val="001000000000"/>
            <w:tcW w:w="0" w:type="auto"/>
            <w:hideMark/>
          </w:tcPr>
          <w:p w:rsidR="00567DA5" w:rsidRPr="006213C2" w:rsidRDefault="00567DA5" w:rsidP="003B71AD">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w:t>
            </w:r>
            <w:r w:rsidRPr="00D23F8F">
              <w:rPr>
                <w:rFonts w:ascii="Times New Roman" w:eastAsia="Times New Roman" w:hAnsi="Times New Roman" w:cs="Times New Roman"/>
                <w:b w:val="0"/>
                <w:bCs w:val="0"/>
                <w:color w:val="000000"/>
                <w:sz w:val="24"/>
                <w:szCs w:val="24"/>
                <w:rtl/>
              </w:rPr>
              <w:t>آموزش رعایت الزامات بهداشتی – ایمنی کارکنان در صورت تماس با خون و مایعات و بافت های بدن</w:t>
            </w:r>
          </w:p>
        </w:tc>
      </w:tr>
      <w:tr w:rsidR="00567DA5" w:rsidRPr="00234CEA" w:rsidTr="00567DA5">
        <w:trPr>
          <w:cnfStyle w:val="000000010000"/>
          <w:trHeight w:val="219"/>
        </w:trPr>
        <w:tc>
          <w:tcPr>
            <w:cnfStyle w:val="001000000000"/>
            <w:tcW w:w="0" w:type="auto"/>
          </w:tcPr>
          <w:p w:rsidR="00567DA5" w:rsidRPr="00664644" w:rsidRDefault="00567DA5" w:rsidP="003B71AD">
            <w:pPr>
              <w:bidi/>
              <w:rPr>
                <w:rFonts w:ascii="Times New Roman" w:eastAsia="Times New Roman" w:hAnsi="Times New Roman" w:cs="Times New Roman"/>
                <w:b w:val="0"/>
                <w:bCs w:val="0"/>
                <w:color w:val="000000"/>
                <w:sz w:val="24"/>
                <w:szCs w:val="24"/>
                <w:rtl/>
              </w:rPr>
            </w:pPr>
            <w:r w:rsidRPr="006213C2">
              <w:rPr>
                <w:rFonts w:ascii="Times New Roman" w:eastAsia="Times New Roman" w:hAnsi="Times New Roman" w:cs="Times New Roman"/>
                <w:b w:val="0"/>
                <w:bCs w:val="0"/>
                <w:color w:val="000000"/>
                <w:sz w:val="24"/>
                <w:szCs w:val="24"/>
                <w:rtl/>
              </w:rPr>
              <w:t xml:space="preserve">خط مشی و روش </w:t>
            </w:r>
            <w:r w:rsidRPr="00D23F8F">
              <w:rPr>
                <w:rFonts w:ascii="Times New Roman" w:eastAsia="Times New Roman" w:hAnsi="Times New Roman" w:cs="Times New Roman" w:hint="cs"/>
                <w:b w:val="0"/>
                <w:bCs w:val="0"/>
                <w:color w:val="000000"/>
                <w:sz w:val="24"/>
                <w:szCs w:val="24"/>
                <w:rtl/>
              </w:rPr>
              <w:t>ممنوعیت گذاردن درپوش سرنگ و سرسوزن بعد از استفاده</w:t>
            </w:r>
            <w:r w:rsidRPr="00D23F8F">
              <w:rPr>
                <w:rFonts w:ascii="Times New Roman" w:eastAsia="Times New Roman" w:hAnsi="Times New Roman" w:cs="Times New Roman"/>
                <w:b w:val="0"/>
                <w:bCs w:val="0"/>
                <w:color w:val="000000"/>
                <w:sz w:val="24"/>
                <w:szCs w:val="24"/>
              </w:rPr>
              <w:t>No recapping</w:t>
            </w:r>
          </w:p>
        </w:tc>
      </w:tr>
      <w:tr w:rsidR="00567DA5" w:rsidRPr="00234CEA" w:rsidTr="00567DA5">
        <w:trPr>
          <w:cnfStyle w:val="000000100000"/>
          <w:trHeight w:val="219"/>
        </w:trPr>
        <w:tc>
          <w:tcPr>
            <w:cnfStyle w:val="001000000000"/>
            <w:tcW w:w="0" w:type="auto"/>
            <w:hideMark/>
          </w:tcPr>
          <w:p w:rsidR="00567DA5" w:rsidRPr="006213C2" w:rsidRDefault="00567DA5" w:rsidP="003B71AD">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موارد </w:t>
            </w:r>
            <w:r w:rsidRPr="006213C2">
              <w:rPr>
                <w:rFonts w:ascii="Times New Roman" w:eastAsia="Times New Roman" w:hAnsi="Times New Roman" w:cs="Times New Roman" w:hint="cs"/>
                <w:b w:val="0"/>
                <w:bCs w:val="0"/>
                <w:color w:val="000000"/>
                <w:sz w:val="24"/>
                <w:szCs w:val="24"/>
                <w:rtl/>
              </w:rPr>
              <w:t>کاربرد وراهنمای عملی استفاده از وسایل حفاظتی</w:t>
            </w:r>
            <w:r w:rsidRPr="006213C2">
              <w:rPr>
                <w:rFonts w:ascii="Times New Roman" w:eastAsia="Times New Roman" w:hAnsi="Times New Roman" w:cs="Times New Roman"/>
                <w:b w:val="0"/>
                <w:bCs w:val="0"/>
                <w:color w:val="000000"/>
                <w:sz w:val="24"/>
                <w:szCs w:val="24"/>
                <w:rtl/>
              </w:rPr>
              <w:t xml:space="preserve"> </w:t>
            </w:r>
            <w:r>
              <w:rPr>
                <w:rFonts w:ascii="Times New Roman" w:eastAsia="Times New Roman" w:hAnsi="Times New Roman" w:cs="Times New Roman" w:hint="cs"/>
                <w:b w:val="0"/>
                <w:bCs w:val="0"/>
                <w:color w:val="000000"/>
                <w:sz w:val="24"/>
                <w:szCs w:val="24"/>
                <w:rtl/>
              </w:rPr>
              <w:t>فردی</w:t>
            </w:r>
          </w:p>
        </w:tc>
      </w:tr>
      <w:tr w:rsidR="00567DA5" w:rsidRPr="00234CEA" w:rsidTr="00567DA5">
        <w:trPr>
          <w:cnfStyle w:val="000000010000"/>
          <w:trHeight w:val="328"/>
        </w:trPr>
        <w:tc>
          <w:tcPr>
            <w:cnfStyle w:val="001000000000"/>
            <w:tcW w:w="0" w:type="auto"/>
            <w:hideMark/>
          </w:tcPr>
          <w:p w:rsidR="00567DA5" w:rsidRPr="006213C2" w:rsidRDefault="00567DA5" w:rsidP="003B71AD">
            <w:pPr>
              <w:bidi/>
              <w:rPr>
                <w:rFonts w:ascii="Times New Roman" w:eastAsia="Times New Roman" w:hAnsi="Times New Roman" w:cs="Times New Roman"/>
                <w:b w:val="0"/>
                <w:bCs w:val="0"/>
                <w:color w:val="000000"/>
                <w:sz w:val="24"/>
                <w:szCs w:val="24"/>
              </w:rPr>
            </w:pPr>
            <w:r w:rsidRPr="006213C2">
              <w:rPr>
                <w:rFonts w:ascii="Times New Roman" w:eastAsia="Times New Roman" w:hAnsi="Times New Roman" w:cs="Times New Roman"/>
                <w:b w:val="0"/>
                <w:bCs w:val="0"/>
                <w:color w:val="000000"/>
                <w:sz w:val="24"/>
                <w:szCs w:val="24"/>
                <w:rtl/>
              </w:rPr>
              <w:t xml:space="preserve">خط مشی و روش استفاده </w:t>
            </w:r>
            <w:r w:rsidRPr="006213C2">
              <w:rPr>
                <w:rFonts w:ascii="Times New Roman" w:eastAsia="Times New Roman" w:hAnsi="Times New Roman" w:cs="Times New Roman" w:hint="cs"/>
                <w:b w:val="0"/>
                <w:bCs w:val="0"/>
                <w:color w:val="000000"/>
                <w:sz w:val="24"/>
                <w:szCs w:val="24"/>
                <w:rtl/>
              </w:rPr>
              <w:t xml:space="preserve">صحیح از برگه های اطلاع رسانی در خصوص ایمنی مواد </w:t>
            </w:r>
            <w:r w:rsidRPr="006213C2">
              <w:rPr>
                <w:rFonts w:ascii="Times New Roman" w:eastAsia="Times New Roman" w:hAnsi="Times New Roman" w:cs="Times New Roman" w:hint="cs"/>
                <w:b w:val="0"/>
                <w:bCs w:val="0"/>
                <w:color w:val="000000"/>
                <w:sz w:val="24"/>
                <w:szCs w:val="24"/>
              </w:rPr>
              <w:t>MSDS</w:t>
            </w:r>
            <w:r w:rsidRPr="006213C2">
              <w:rPr>
                <w:rFonts w:ascii="Times New Roman" w:eastAsia="Times New Roman" w:hAnsi="Times New Roman" w:cs="Times New Roman"/>
                <w:b w:val="0"/>
                <w:bCs w:val="0"/>
                <w:color w:val="000000"/>
                <w:sz w:val="24"/>
                <w:szCs w:val="24"/>
              </w:rPr>
              <w:t xml:space="preserve"> </w:t>
            </w:r>
          </w:p>
        </w:tc>
      </w:tr>
    </w:tbl>
    <w:p w:rsidR="00567DA5" w:rsidRDefault="00567DA5" w:rsidP="00567DA5">
      <w:pPr>
        <w:bidi/>
        <w:rPr>
          <w:rFonts w:ascii="Tahoma" w:eastAsia="Times New Roman" w:hAnsi="Tahoma" w:cs="Tahoma"/>
          <w:b/>
          <w:bCs/>
          <w:sz w:val="18"/>
          <w:szCs w:val="18"/>
          <w:rtl/>
        </w:rPr>
      </w:pPr>
    </w:p>
    <w:p w:rsidR="00567DA5" w:rsidRDefault="00567DA5" w:rsidP="00567DA5">
      <w:pPr>
        <w:bidi/>
        <w:rPr>
          <w:rFonts w:ascii="Tahoma" w:eastAsia="Times New Roman" w:hAnsi="Tahoma" w:cs="Tahoma"/>
          <w:b/>
          <w:bCs/>
          <w:sz w:val="18"/>
          <w:szCs w:val="18"/>
          <w:rtl/>
        </w:rPr>
      </w:pPr>
    </w:p>
    <w:p w:rsidR="008E76A7" w:rsidRDefault="008E76A7" w:rsidP="00567DA5">
      <w:pPr>
        <w:bidi/>
        <w:rPr>
          <w:rFonts w:ascii="Tahoma" w:eastAsia="Times New Roman" w:hAnsi="Tahoma" w:cs="Tahoma"/>
          <w:b/>
          <w:bCs/>
          <w:sz w:val="18"/>
          <w:szCs w:val="18"/>
          <w:rtl/>
        </w:rPr>
      </w:pPr>
      <w:r w:rsidRPr="00234CEA">
        <w:rPr>
          <w:rFonts w:ascii="Tahoma" w:eastAsia="Times New Roman" w:hAnsi="Tahoma" w:cs="Tahoma"/>
          <w:b/>
          <w:bCs/>
          <w:sz w:val="18"/>
          <w:szCs w:val="18"/>
          <w:rtl/>
        </w:rPr>
        <w:t>برنامه آموزشی واحد بهداشت حرفه ای</w:t>
      </w:r>
    </w:p>
    <w:p w:rsidR="008E76A7" w:rsidRPr="006213C2" w:rsidRDefault="008E76A7" w:rsidP="008E76A7">
      <w:pPr>
        <w:bidi/>
        <w:rPr>
          <w:rFonts w:ascii="Times New Roman" w:eastAsia="Times New Roman" w:hAnsi="Times New Roman" w:cs="Times New Roman"/>
          <w:color w:val="000000"/>
          <w:sz w:val="24"/>
          <w:szCs w:val="24"/>
          <w:rtl/>
        </w:rPr>
      </w:pPr>
      <w:r w:rsidRPr="006213C2">
        <w:rPr>
          <w:rFonts w:ascii="Times New Roman" w:eastAsia="Times New Roman" w:hAnsi="Times New Roman" w:cs="Times New Roman"/>
          <w:color w:val="000000"/>
          <w:sz w:val="24"/>
          <w:szCs w:val="24"/>
          <w:rtl/>
        </w:rPr>
        <w:t xml:space="preserve">همکاران محترم ،از آنجاییکه زمانبندی آموزشی توسط واحد آموزش انجام میگردد و محتوای آموزشی توسط واحد بهداشت حرفه ای تعریف میشودهمکاران گروههای مختلف شامل پزشکان،پرستاران،واحدهای پاراکلینیک وخدمات در صورت نیاز به امر آموزشی در زمینه بهداشت حرفه ای علاوه بر مباحث موجود در برنامه ، مطالب مورد نیاز را با شماره تلفن </w:t>
      </w:r>
      <w:r w:rsidRPr="006213C2">
        <w:rPr>
          <w:rFonts w:ascii="Times New Roman" w:eastAsia="Times New Roman" w:hAnsi="Times New Roman" w:cs="Times New Roman" w:hint="cs"/>
          <w:color w:val="000000"/>
          <w:sz w:val="24"/>
          <w:szCs w:val="24"/>
          <w:rtl/>
        </w:rPr>
        <w:t>داخلی 286</w:t>
      </w:r>
      <w:r w:rsidRPr="006213C2">
        <w:rPr>
          <w:rFonts w:ascii="Times New Roman" w:eastAsia="Times New Roman" w:hAnsi="Times New Roman" w:cs="Times New Roman"/>
          <w:color w:val="000000"/>
          <w:sz w:val="24"/>
          <w:szCs w:val="24"/>
          <w:rtl/>
        </w:rPr>
        <w:t>در میان گذارده تا با انجام هماهنگی لازم این امر انجام گردد</w:t>
      </w:r>
      <w:r w:rsidRPr="006213C2">
        <w:rPr>
          <w:rFonts w:ascii="Times New Roman" w:eastAsia="Times New Roman" w:hAnsi="Times New Roman" w:cs="Times New Roman"/>
          <w:color w:val="000000"/>
          <w:sz w:val="24"/>
          <w:szCs w:val="24"/>
        </w:rPr>
        <w:t>.</w:t>
      </w:r>
    </w:p>
    <w:p w:rsidR="008E76A7" w:rsidRDefault="008E76A7" w:rsidP="008E76A7">
      <w:pPr>
        <w:bidi/>
        <w:rPr>
          <w:rFonts w:ascii="Tahoma" w:eastAsia="Times New Roman" w:hAnsi="Tahoma" w:cs="Tahoma"/>
          <w:color w:val="FF0000"/>
          <w:sz w:val="18"/>
          <w:szCs w:val="18"/>
          <w:u w:val="single"/>
          <w:rtl/>
        </w:rPr>
      </w:pPr>
      <w:r w:rsidRPr="008E76A7">
        <w:rPr>
          <w:rFonts w:ascii="Tahoma" w:eastAsia="Times New Roman" w:hAnsi="Tahoma" w:cs="Tahoma"/>
          <w:sz w:val="18"/>
          <w:szCs w:val="18"/>
        </w:rPr>
        <w:br/>
      </w:r>
      <w:r w:rsidRPr="008E76A7">
        <w:rPr>
          <w:rFonts w:ascii="Tahoma" w:eastAsia="Times New Roman" w:hAnsi="Tahoma" w:cs="Tahoma"/>
          <w:color w:val="FF0000"/>
          <w:sz w:val="18"/>
          <w:szCs w:val="18"/>
          <w:u w:val="single"/>
          <w:rtl/>
        </w:rPr>
        <w:t>برنامه آموزشی بهداشت حرفه ای سال 1392</w:t>
      </w:r>
    </w:p>
    <w:tbl>
      <w:tblPr>
        <w:tblStyle w:val="LightGrid-Accent6"/>
        <w:tblW w:w="9720" w:type="dxa"/>
        <w:tblLook w:val="04A0"/>
      </w:tblPr>
      <w:tblGrid>
        <w:gridCol w:w="2957"/>
        <w:gridCol w:w="1250"/>
        <w:gridCol w:w="2333"/>
        <w:gridCol w:w="2513"/>
        <w:gridCol w:w="667"/>
      </w:tblGrid>
      <w:tr w:rsidR="00604646" w:rsidRPr="00604646" w:rsidTr="00B2221E">
        <w:trPr>
          <w:cnfStyle w:val="100000000000"/>
          <w:trHeight w:val="334"/>
        </w:trPr>
        <w:tc>
          <w:tcPr>
            <w:cnfStyle w:val="001000000000"/>
            <w:tcW w:w="9692" w:type="dxa"/>
            <w:gridSpan w:val="5"/>
            <w:hideMark/>
          </w:tcPr>
          <w:p w:rsidR="008E76A7" w:rsidRPr="00604646" w:rsidRDefault="008E76A7" w:rsidP="00A43737">
            <w:pPr>
              <w:bidi/>
              <w:jc w:val="center"/>
              <w:rPr>
                <w:rFonts w:ascii="Times New Roman" w:eastAsia="Times New Roman" w:hAnsi="Times New Roman" w:cs="Times New Roman"/>
                <w:b w:val="0"/>
                <w:bCs w:val="0"/>
                <w:sz w:val="24"/>
                <w:szCs w:val="24"/>
              </w:rPr>
            </w:pPr>
            <w:r w:rsidRPr="00604646">
              <w:rPr>
                <w:rFonts w:ascii="Times New Roman" w:eastAsia="Times New Roman" w:hAnsi="Times New Roman" w:cs="Times New Roman"/>
                <w:sz w:val="24"/>
                <w:szCs w:val="24"/>
              </w:rPr>
              <w:br/>
            </w:r>
            <w:r w:rsidRPr="00604646">
              <w:rPr>
                <w:rFonts w:ascii="Times New Roman" w:eastAsia="Times New Roman" w:hAnsi="Times New Roman" w:cs="Times New Roman"/>
                <w:sz w:val="24"/>
                <w:szCs w:val="24"/>
                <w:rtl/>
              </w:rPr>
              <w:t>برنامه آموزشی کارکنان</w:t>
            </w:r>
            <w:r w:rsidR="00604646">
              <w:rPr>
                <w:rFonts w:ascii="Times New Roman" w:eastAsia="Times New Roman" w:hAnsi="Times New Roman" w:cs="Times New Roman" w:hint="cs"/>
                <w:sz w:val="24"/>
                <w:szCs w:val="24"/>
                <w:rtl/>
              </w:rPr>
              <w:t xml:space="preserve"> سال 1392</w:t>
            </w:r>
          </w:p>
        </w:tc>
      </w:tr>
      <w:tr w:rsidR="00604646" w:rsidRPr="00604646" w:rsidTr="00B2221E">
        <w:trPr>
          <w:cnfStyle w:val="000000100000"/>
        </w:trPr>
        <w:tc>
          <w:tcPr>
            <w:cnfStyle w:val="001000000000"/>
            <w:tcW w:w="2949" w:type="dxa"/>
          </w:tcPr>
          <w:p w:rsidR="008E76A7" w:rsidRPr="00604646" w:rsidRDefault="008E76A7" w:rsidP="003535C3">
            <w:pPr>
              <w:bidi/>
              <w:jc w:val="center"/>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توضیحات</w:t>
            </w:r>
          </w:p>
        </w:tc>
        <w:tc>
          <w:tcPr>
            <w:tcW w:w="1246" w:type="dxa"/>
            <w:hideMark/>
          </w:tcPr>
          <w:p w:rsidR="008E76A7" w:rsidRPr="00604646" w:rsidRDefault="008E76A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تاریخ</w:t>
            </w:r>
          </w:p>
        </w:tc>
        <w:tc>
          <w:tcPr>
            <w:tcW w:w="2326" w:type="dxa"/>
            <w:hideMark/>
          </w:tcPr>
          <w:p w:rsidR="008E76A7" w:rsidRPr="00604646" w:rsidRDefault="008E76A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عنوان دوره</w:t>
            </w:r>
          </w:p>
        </w:tc>
        <w:tc>
          <w:tcPr>
            <w:tcW w:w="2506" w:type="dxa"/>
            <w:hideMark/>
          </w:tcPr>
          <w:p w:rsidR="008E76A7" w:rsidRPr="00604646" w:rsidRDefault="008E76A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محل برگزاری</w:t>
            </w:r>
          </w:p>
        </w:tc>
        <w:tc>
          <w:tcPr>
            <w:tcW w:w="609" w:type="dxa"/>
            <w:hideMark/>
          </w:tcPr>
          <w:p w:rsidR="008E76A7" w:rsidRPr="00604646" w:rsidRDefault="008E76A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ردیف</w:t>
            </w:r>
          </w:p>
        </w:tc>
      </w:tr>
      <w:tr w:rsidR="00604646" w:rsidRPr="00604646" w:rsidTr="00B2221E">
        <w:trPr>
          <w:cnfStyle w:val="000000010000"/>
        </w:trPr>
        <w:tc>
          <w:tcPr>
            <w:cnfStyle w:val="001000000000"/>
            <w:tcW w:w="2949" w:type="dxa"/>
          </w:tcPr>
          <w:p w:rsidR="008E76A7" w:rsidRPr="00604646" w:rsidRDefault="00FB488A" w:rsidP="003535C3">
            <w:pPr>
              <w:bidi/>
              <w:jc w:val="center"/>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 xml:space="preserve">ویژه نیروهای کمک بهیار و خدمات </w:t>
            </w:r>
          </w:p>
        </w:tc>
        <w:tc>
          <w:tcPr>
            <w:tcW w:w="1246" w:type="dxa"/>
          </w:tcPr>
          <w:p w:rsidR="008E76A7" w:rsidRPr="00604646" w:rsidRDefault="00FB488A" w:rsidP="003535C3">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14/7/1392</w:t>
            </w:r>
          </w:p>
        </w:tc>
        <w:tc>
          <w:tcPr>
            <w:tcW w:w="2326" w:type="dxa"/>
            <w:hideMark/>
          </w:tcPr>
          <w:p w:rsidR="008E76A7" w:rsidRPr="00604646" w:rsidRDefault="00FB488A" w:rsidP="006213C2">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ا</w:t>
            </w:r>
            <w:r w:rsidRPr="00604646">
              <w:rPr>
                <w:rFonts w:ascii="Times New Roman" w:eastAsia="Times New Roman" w:hAnsi="Times New Roman" w:cs="Times New Roman" w:hint="cs"/>
                <w:sz w:val="24"/>
                <w:szCs w:val="24"/>
                <w:rtl/>
              </w:rPr>
              <w:t>رگوونومی</w:t>
            </w:r>
            <w:r w:rsidRPr="00604646">
              <w:rPr>
                <w:rFonts w:ascii="Times New Roman" w:eastAsia="Times New Roman" w:hAnsi="Times New Roman" w:cs="Times New Roman"/>
                <w:sz w:val="24"/>
                <w:szCs w:val="24"/>
                <w:rtl/>
              </w:rPr>
              <w:t xml:space="preserve"> و سلامت شغلی</w:t>
            </w:r>
          </w:p>
        </w:tc>
        <w:tc>
          <w:tcPr>
            <w:tcW w:w="2506" w:type="dxa"/>
            <w:hideMark/>
          </w:tcPr>
          <w:p w:rsidR="008E76A7" w:rsidRPr="00604646" w:rsidRDefault="00FB488A" w:rsidP="00FB488A">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آمفی تئاترمرکز</w:t>
            </w:r>
          </w:p>
        </w:tc>
        <w:tc>
          <w:tcPr>
            <w:tcW w:w="609" w:type="dxa"/>
            <w:hideMark/>
          </w:tcPr>
          <w:p w:rsidR="008E76A7" w:rsidRPr="00604646" w:rsidRDefault="008E76A7" w:rsidP="003535C3">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Pr>
              <w:t>1</w:t>
            </w:r>
          </w:p>
        </w:tc>
      </w:tr>
      <w:tr w:rsidR="00604646" w:rsidRPr="00604646" w:rsidTr="00B2221E">
        <w:trPr>
          <w:cnfStyle w:val="000000100000"/>
        </w:trPr>
        <w:tc>
          <w:tcPr>
            <w:cnfStyle w:val="001000000000"/>
            <w:tcW w:w="2949" w:type="dxa"/>
          </w:tcPr>
          <w:p w:rsidR="008E76A7" w:rsidRPr="00604646" w:rsidRDefault="00FB488A" w:rsidP="003535C3">
            <w:pPr>
              <w:bidi/>
              <w:jc w:val="center"/>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ویژه پرستاران و کارکنان اداری</w:t>
            </w:r>
          </w:p>
        </w:tc>
        <w:tc>
          <w:tcPr>
            <w:tcW w:w="1246" w:type="dxa"/>
          </w:tcPr>
          <w:p w:rsidR="008E76A7" w:rsidRPr="00604646" w:rsidRDefault="00FB488A"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20/7/1392</w:t>
            </w:r>
          </w:p>
        </w:tc>
        <w:tc>
          <w:tcPr>
            <w:tcW w:w="2326" w:type="dxa"/>
            <w:hideMark/>
          </w:tcPr>
          <w:p w:rsidR="008E76A7" w:rsidRPr="00604646" w:rsidRDefault="00FB488A" w:rsidP="006213C2">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ا</w:t>
            </w:r>
            <w:r w:rsidRPr="00604646">
              <w:rPr>
                <w:rFonts w:ascii="Times New Roman" w:eastAsia="Times New Roman" w:hAnsi="Times New Roman" w:cs="Times New Roman" w:hint="cs"/>
                <w:sz w:val="24"/>
                <w:szCs w:val="24"/>
                <w:rtl/>
              </w:rPr>
              <w:t>رگوونومی</w:t>
            </w:r>
            <w:r w:rsidRPr="00604646">
              <w:rPr>
                <w:rFonts w:ascii="Times New Roman" w:eastAsia="Times New Roman" w:hAnsi="Times New Roman" w:cs="Times New Roman"/>
                <w:sz w:val="24"/>
                <w:szCs w:val="24"/>
                <w:rtl/>
              </w:rPr>
              <w:t xml:space="preserve"> و سلامت شغلی</w:t>
            </w:r>
          </w:p>
        </w:tc>
        <w:tc>
          <w:tcPr>
            <w:tcW w:w="2506" w:type="dxa"/>
          </w:tcPr>
          <w:p w:rsidR="008E76A7" w:rsidRPr="00604646" w:rsidRDefault="00FB488A"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آمفی</w:t>
            </w:r>
            <w:r w:rsidRPr="00604646">
              <w:rPr>
                <w:rFonts w:ascii="Times New Roman" w:eastAsia="Times New Roman" w:hAnsi="Times New Roman" w:cs="Times New Roman"/>
                <w:sz w:val="24"/>
                <w:szCs w:val="24"/>
                <w:rtl/>
              </w:rPr>
              <w:t xml:space="preserve"> </w:t>
            </w:r>
            <w:r w:rsidRPr="00604646">
              <w:rPr>
                <w:rFonts w:ascii="Times New Roman" w:eastAsia="Times New Roman" w:hAnsi="Times New Roman" w:cs="Times New Roman" w:hint="cs"/>
                <w:sz w:val="24"/>
                <w:szCs w:val="24"/>
                <w:rtl/>
              </w:rPr>
              <w:t>تئاترمرکز</w:t>
            </w:r>
          </w:p>
        </w:tc>
        <w:tc>
          <w:tcPr>
            <w:tcW w:w="609" w:type="dxa"/>
            <w:hideMark/>
          </w:tcPr>
          <w:p w:rsidR="008E76A7" w:rsidRPr="00604646" w:rsidRDefault="008E76A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Pr>
              <w:t>2</w:t>
            </w:r>
          </w:p>
        </w:tc>
      </w:tr>
      <w:tr w:rsidR="00604646" w:rsidRPr="00604646" w:rsidTr="00B2221E">
        <w:trPr>
          <w:cnfStyle w:val="000000010000"/>
        </w:trPr>
        <w:tc>
          <w:tcPr>
            <w:cnfStyle w:val="001000000000"/>
            <w:tcW w:w="2949" w:type="dxa"/>
          </w:tcPr>
          <w:p w:rsidR="008E76A7" w:rsidRPr="00604646" w:rsidRDefault="00A43737" w:rsidP="003535C3">
            <w:pPr>
              <w:bidi/>
              <w:jc w:val="center"/>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کلیه پرسنل مرکز</w:t>
            </w:r>
          </w:p>
        </w:tc>
        <w:tc>
          <w:tcPr>
            <w:tcW w:w="1246" w:type="dxa"/>
          </w:tcPr>
          <w:p w:rsidR="008E76A7" w:rsidRPr="00604646" w:rsidRDefault="00A43737" w:rsidP="003535C3">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16/8/1392</w:t>
            </w:r>
          </w:p>
        </w:tc>
        <w:tc>
          <w:tcPr>
            <w:tcW w:w="2326" w:type="dxa"/>
            <w:hideMark/>
          </w:tcPr>
          <w:p w:rsidR="008E76A7" w:rsidRPr="00604646" w:rsidRDefault="00FB488A" w:rsidP="00A43737">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 xml:space="preserve">اطفاء حریق </w:t>
            </w:r>
            <w:r w:rsidR="00A43737" w:rsidRPr="00604646">
              <w:rPr>
                <w:rFonts w:ascii="Times New Roman" w:eastAsia="Times New Roman" w:hAnsi="Times New Roman" w:cs="Times New Roman" w:hint="cs"/>
                <w:sz w:val="24"/>
                <w:szCs w:val="24"/>
                <w:rtl/>
              </w:rPr>
              <w:t>تئوری و عملی</w:t>
            </w:r>
          </w:p>
        </w:tc>
        <w:tc>
          <w:tcPr>
            <w:tcW w:w="2506" w:type="dxa"/>
          </w:tcPr>
          <w:p w:rsidR="008E76A7" w:rsidRPr="00604646" w:rsidRDefault="00A43737" w:rsidP="00A43737">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آمفی</w:t>
            </w:r>
            <w:r w:rsidRPr="00604646">
              <w:rPr>
                <w:rFonts w:ascii="Times New Roman" w:eastAsia="Times New Roman" w:hAnsi="Times New Roman" w:cs="Times New Roman"/>
                <w:sz w:val="24"/>
                <w:szCs w:val="24"/>
                <w:rtl/>
              </w:rPr>
              <w:t xml:space="preserve"> </w:t>
            </w:r>
            <w:r w:rsidRPr="00604646">
              <w:rPr>
                <w:rFonts w:ascii="Times New Roman" w:eastAsia="Times New Roman" w:hAnsi="Times New Roman" w:cs="Times New Roman" w:hint="cs"/>
                <w:sz w:val="24"/>
                <w:szCs w:val="24"/>
                <w:rtl/>
              </w:rPr>
              <w:t>تئاترو محوطه آزاد مرکز</w:t>
            </w:r>
          </w:p>
        </w:tc>
        <w:tc>
          <w:tcPr>
            <w:tcW w:w="609" w:type="dxa"/>
            <w:hideMark/>
          </w:tcPr>
          <w:p w:rsidR="008E76A7" w:rsidRPr="00604646" w:rsidRDefault="008E76A7" w:rsidP="003535C3">
            <w:pPr>
              <w:bidi/>
              <w:jc w:val="center"/>
              <w:cnfStyle w:val="00000001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Pr>
              <w:t>3</w:t>
            </w:r>
          </w:p>
        </w:tc>
      </w:tr>
      <w:tr w:rsidR="00604646" w:rsidRPr="00604646" w:rsidTr="00B2221E">
        <w:trPr>
          <w:cnfStyle w:val="000000100000"/>
        </w:trPr>
        <w:tc>
          <w:tcPr>
            <w:cnfStyle w:val="001000000000"/>
            <w:tcW w:w="2949" w:type="dxa"/>
          </w:tcPr>
          <w:p w:rsidR="008E76A7" w:rsidRPr="00604646" w:rsidRDefault="00A43737" w:rsidP="003535C3">
            <w:pPr>
              <w:bidi/>
              <w:jc w:val="center"/>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کلیه پرسنل مرکز</w:t>
            </w:r>
          </w:p>
        </w:tc>
        <w:tc>
          <w:tcPr>
            <w:tcW w:w="1246" w:type="dxa"/>
          </w:tcPr>
          <w:p w:rsidR="008E76A7" w:rsidRPr="00604646" w:rsidRDefault="00A4373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30/8/1392</w:t>
            </w:r>
          </w:p>
        </w:tc>
        <w:tc>
          <w:tcPr>
            <w:tcW w:w="2326" w:type="dxa"/>
            <w:hideMark/>
          </w:tcPr>
          <w:p w:rsidR="008E76A7" w:rsidRPr="00604646" w:rsidRDefault="00A4373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tl/>
              </w:rPr>
              <w:t xml:space="preserve">اطفاء حریق </w:t>
            </w:r>
            <w:r w:rsidRPr="00604646">
              <w:rPr>
                <w:rFonts w:ascii="Times New Roman" w:eastAsia="Times New Roman" w:hAnsi="Times New Roman" w:cs="Times New Roman" w:hint="cs"/>
                <w:sz w:val="24"/>
                <w:szCs w:val="24"/>
                <w:rtl/>
              </w:rPr>
              <w:t>تئوری و عملی</w:t>
            </w:r>
          </w:p>
        </w:tc>
        <w:tc>
          <w:tcPr>
            <w:tcW w:w="2506" w:type="dxa"/>
          </w:tcPr>
          <w:p w:rsidR="008E76A7" w:rsidRPr="00604646" w:rsidRDefault="00A43737" w:rsidP="00A43737">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hint="cs"/>
                <w:sz w:val="24"/>
                <w:szCs w:val="24"/>
                <w:rtl/>
              </w:rPr>
              <w:t>آمفی</w:t>
            </w:r>
            <w:r w:rsidRPr="00604646">
              <w:rPr>
                <w:rFonts w:ascii="Times New Roman" w:eastAsia="Times New Roman" w:hAnsi="Times New Roman" w:cs="Times New Roman"/>
                <w:sz w:val="24"/>
                <w:szCs w:val="24"/>
                <w:rtl/>
              </w:rPr>
              <w:t xml:space="preserve"> </w:t>
            </w:r>
            <w:r w:rsidRPr="00604646">
              <w:rPr>
                <w:rFonts w:ascii="Times New Roman" w:eastAsia="Times New Roman" w:hAnsi="Times New Roman" w:cs="Times New Roman" w:hint="cs"/>
                <w:sz w:val="24"/>
                <w:szCs w:val="24"/>
                <w:rtl/>
              </w:rPr>
              <w:t>تئاترپ و محوطه آزاد مرکز</w:t>
            </w:r>
          </w:p>
        </w:tc>
        <w:tc>
          <w:tcPr>
            <w:tcW w:w="609" w:type="dxa"/>
            <w:hideMark/>
          </w:tcPr>
          <w:p w:rsidR="008E76A7" w:rsidRPr="00604646" w:rsidRDefault="008E76A7" w:rsidP="003535C3">
            <w:pPr>
              <w:bidi/>
              <w:jc w:val="center"/>
              <w:cnfStyle w:val="000000100000"/>
              <w:rPr>
                <w:rFonts w:ascii="Times New Roman" w:eastAsia="Times New Roman" w:hAnsi="Times New Roman" w:cs="Times New Roman"/>
                <w:sz w:val="24"/>
                <w:szCs w:val="24"/>
              </w:rPr>
            </w:pPr>
            <w:r w:rsidRPr="00604646">
              <w:rPr>
                <w:rFonts w:ascii="Times New Roman" w:eastAsia="Times New Roman" w:hAnsi="Times New Roman" w:cs="Times New Roman"/>
                <w:sz w:val="24"/>
                <w:szCs w:val="24"/>
              </w:rPr>
              <w:t>4</w:t>
            </w:r>
          </w:p>
        </w:tc>
      </w:tr>
    </w:tbl>
    <w:p w:rsidR="008E76A7" w:rsidRPr="008E76A7" w:rsidRDefault="008E76A7" w:rsidP="008E76A7">
      <w:pPr>
        <w:bidi/>
        <w:rPr>
          <w:rFonts w:ascii="Tahoma" w:eastAsia="Times New Roman" w:hAnsi="Tahoma" w:cs="Tahoma"/>
          <w:sz w:val="18"/>
          <w:szCs w:val="18"/>
          <w:u w:val="single"/>
          <w:rtl/>
        </w:rPr>
      </w:pPr>
    </w:p>
    <w:p w:rsidR="00EA7AB2" w:rsidRDefault="00EA7AB2" w:rsidP="008E76A7">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EA7AB2" w:rsidRDefault="00EA7AB2" w:rsidP="00EA7AB2">
      <w:pPr>
        <w:bidi/>
        <w:rPr>
          <w:rFonts w:ascii="Tahoma" w:eastAsia="Times New Roman" w:hAnsi="Tahoma" w:cs="Tahoma"/>
          <w:color w:val="FF0000"/>
          <w:sz w:val="18"/>
          <w:szCs w:val="18"/>
          <w:u w:val="single"/>
          <w:rtl/>
        </w:rPr>
      </w:pPr>
    </w:p>
    <w:p w:rsidR="008E76A7" w:rsidRPr="008E76A7" w:rsidRDefault="008E76A7" w:rsidP="00EA7AB2">
      <w:pPr>
        <w:bidi/>
        <w:rPr>
          <w:rFonts w:ascii="Tahoma" w:eastAsia="Times New Roman" w:hAnsi="Tahoma" w:cs="Tahoma"/>
          <w:color w:val="FF0000"/>
          <w:sz w:val="18"/>
          <w:szCs w:val="18"/>
          <w:u w:val="single"/>
          <w:rtl/>
        </w:rPr>
      </w:pPr>
      <w:r w:rsidRPr="008E76A7">
        <w:rPr>
          <w:rFonts w:ascii="Tahoma" w:eastAsia="Times New Roman" w:hAnsi="Tahoma" w:cs="Tahoma"/>
          <w:color w:val="FF0000"/>
          <w:sz w:val="18"/>
          <w:szCs w:val="18"/>
          <w:u w:val="single"/>
          <w:rtl/>
        </w:rPr>
        <w:lastRenderedPageBreak/>
        <w:t>برنامه آموزشی بهداشت حرفه ای سال 1393</w:t>
      </w:r>
    </w:p>
    <w:tbl>
      <w:tblPr>
        <w:tblStyle w:val="LightGrid-Accent2"/>
        <w:tblW w:w="10260" w:type="dxa"/>
        <w:tblLook w:val="04A0"/>
      </w:tblPr>
      <w:tblGrid>
        <w:gridCol w:w="3047"/>
        <w:gridCol w:w="1340"/>
        <w:gridCol w:w="2603"/>
        <w:gridCol w:w="2513"/>
        <w:gridCol w:w="757"/>
      </w:tblGrid>
      <w:tr w:rsidR="00172685" w:rsidRPr="00172685" w:rsidTr="00B2221E">
        <w:trPr>
          <w:cnfStyle w:val="100000000000"/>
        </w:trPr>
        <w:tc>
          <w:tcPr>
            <w:cnfStyle w:val="001000000000"/>
            <w:tcW w:w="10232" w:type="dxa"/>
            <w:gridSpan w:val="5"/>
            <w:hideMark/>
          </w:tcPr>
          <w:p w:rsidR="008E76A7" w:rsidRPr="00172685" w:rsidRDefault="008E76A7" w:rsidP="00172685">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Pr>
              <w:br/>
            </w:r>
            <w:r w:rsidRPr="00172685">
              <w:rPr>
                <w:rFonts w:ascii="Times New Roman" w:eastAsia="Times New Roman" w:hAnsi="Times New Roman" w:cs="Times New Roman"/>
                <w:sz w:val="24"/>
                <w:szCs w:val="24"/>
                <w:rtl/>
              </w:rPr>
              <w:t>برنامه آموزشی کارکنان</w:t>
            </w:r>
            <w:r w:rsidR="00172685" w:rsidRPr="00172685">
              <w:rPr>
                <w:rFonts w:ascii="Times New Roman" w:eastAsia="Times New Roman" w:hAnsi="Times New Roman" w:cs="Times New Roman" w:hint="cs"/>
                <w:sz w:val="24"/>
                <w:szCs w:val="24"/>
                <w:rtl/>
              </w:rPr>
              <w:t xml:space="preserve"> سال 1393</w:t>
            </w:r>
          </w:p>
        </w:tc>
      </w:tr>
      <w:tr w:rsidR="00172685" w:rsidRPr="00172685" w:rsidTr="00B2221E">
        <w:trPr>
          <w:cnfStyle w:val="000000100000"/>
        </w:trPr>
        <w:tc>
          <w:tcPr>
            <w:cnfStyle w:val="001000000000"/>
            <w:tcW w:w="3039" w:type="dxa"/>
          </w:tcPr>
          <w:p w:rsidR="008E76A7" w:rsidRPr="00172685" w:rsidRDefault="008E76A7" w:rsidP="008E76A7">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توضیحات</w:t>
            </w:r>
          </w:p>
        </w:tc>
        <w:tc>
          <w:tcPr>
            <w:tcW w:w="1336" w:type="dxa"/>
            <w:hideMark/>
          </w:tcPr>
          <w:p w:rsidR="008E76A7" w:rsidRPr="00172685" w:rsidRDefault="008E76A7"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tl/>
              </w:rPr>
              <w:t>تاریخ</w:t>
            </w:r>
          </w:p>
        </w:tc>
        <w:tc>
          <w:tcPr>
            <w:tcW w:w="2596" w:type="dxa"/>
            <w:hideMark/>
          </w:tcPr>
          <w:p w:rsidR="008E76A7" w:rsidRPr="00172685" w:rsidRDefault="008E76A7"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tl/>
              </w:rPr>
              <w:t>عنوان دوره</w:t>
            </w:r>
          </w:p>
        </w:tc>
        <w:tc>
          <w:tcPr>
            <w:tcW w:w="2506" w:type="dxa"/>
            <w:hideMark/>
          </w:tcPr>
          <w:p w:rsidR="008E76A7" w:rsidRPr="00172685" w:rsidRDefault="008E76A7"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tl/>
              </w:rPr>
              <w:t>محل برگزاری</w:t>
            </w:r>
          </w:p>
        </w:tc>
        <w:tc>
          <w:tcPr>
            <w:tcW w:w="699" w:type="dxa"/>
            <w:hideMark/>
          </w:tcPr>
          <w:p w:rsidR="008E76A7" w:rsidRPr="00172685" w:rsidRDefault="008E76A7"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tl/>
              </w:rPr>
              <w:t>ردیف</w:t>
            </w:r>
          </w:p>
        </w:tc>
      </w:tr>
      <w:tr w:rsidR="00172685" w:rsidRPr="00172685" w:rsidTr="00B2221E">
        <w:trPr>
          <w:cnfStyle w:val="000000010000"/>
        </w:trPr>
        <w:tc>
          <w:tcPr>
            <w:cnfStyle w:val="001000000000"/>
            <w:tcW w:w="3039" w:type="dxa"/>
          </w:tcPr>
          <w:p w:rsidR="008E76A7" w:rsidRPr="00172685" w:rsidRDefault="00172685" w:rsidP="008E76A7">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کلیه پرسنل مرکز به ویژه پرسنل جدید الورود</w:t>
            </w:r>
          </w:p>
        </w:tc>
        <w:tc>
          <w:tcPr>
            <w:tcW w:w="1336" w:type="dxa"/>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7/7/1393</w:t>
            </w:r>
          </w:p>
        </w:tc>
        <w:tc>
          <w:tcPr>
            <w:tcW w:w="2596" w:type="dxa"/>
            <w:hideMark/>
          </w:tcPr>
          <w:p w:rsidR="008E76A7" w:rsidRPr="00172685" w:rsidRDefault="00604646" w:rsidP="006213C2">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ارگونومی و سلامت شغلی</w:t>
            </w:r>
          </w:p>
        </w:tc>
        <w:tc>
          <w:tcPr>
            <w:tcW w:w="2506" w:type="dxa"/>
            <w:hideMark/>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آمفی تئاتر مرکز</w:t>
            </w:r>
          </w:p>
        </w:tc>
        <w:tc>
          <w:tcPr>
            <w:tcW w:w="699" w:type="dxa"/>
            <w:hideMark/>
          </w:tcPr>
          <w:p w:rsidR="008E76A7" w:rsidRPr="00172685" w:rsidRDefault="008E76A7"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Pr>
              <w:t>1</w:t>
            </w:r>
          </w:p>
        </w:tc>
      </w:tr>
      <w:tr w:rsidR="00172685" w:rsidRPr="00172685" w:rsidTr="00B2221E">
        <w:trPr>
          <w:cnfStyle w:val="000000100000"/>
        </w:trPr>
        <w:tc>
          <w:tcPr>
            <w:cnfStyle w:val="001000000000"/>
            <w:tcW w:w="3039" w:type="dxa"/>
          </w:tcPr>
          <w:p w:rsidR="008E76A7" w:rsidRPr="00172685" w:rsidRDefault="00172685" w:rsidP="008E76A7">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کلیه پرسنل مرکز به ویژه پرسنل جدید الورود</w:t>
            </w:r>
          </w:p>
        </w:tc>
        <w:tc>
          <w:tcPr>
            <w:tcW w:w="1336" w:type="dxa"/>
          </w:tcPr>
          <w:p w:rsidR="008E76A7" w:rsidRPr="00172685" w:rsidRDefault="00172685"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4/8/13936</w:t>
            </w:r>
          </w:p>
        </w:tc>
        <w:tc>
          <w:tcPr>
            <w:tcW w:w="2596" w:type="dxa"/>
            <w:hideMark/>
          </w:tcPr>
          <w:p w:rsidR="008E76A7" w:rsidRPr="00172685" w:rsidRDefault="00172685" w:rsidP="006213C2">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tl/>
              </w:rPr>
              <w:t xml:space="preserve">اطفاء حریق </w:t>
            </w:r>
            <w:r w:rsidRPr="00172685">
              <w:rPr>
                <w:rFonts w:ascii="Times New Roman" w:eastAsia="Times New Roman" w:hAnsi="Times New Roman" w:cs="Times New Roman" w:hint="cs"/>
                <w:sz w:val="24"/>
                <w:szCs w:val="24"/>
                <w:rtl/>
              </w:rPr>
              <w:t>تئوری و عملی</w:t>
            </w:r>
          </w:p>
        </w:tc>
        <w:tc>
          <w:tcPr>
            <w:tcW w:w="2506" w:type="dxa"/>
          </w:tcPr>
          <w:p w:rsidR="008E76A7" w:rsidRPr="00172685" w:rsidRDefault="00172685"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آمفی تئاتر مرکز و محوطه آزاد</w:t>
            </w:r>
          </w:p>
        </w:tc>
        <w:tc>
          <w:tcPr>
            <w:tcW w:w="699" w:type="dxa"/>
            <w:hideMark/>
          </w:tcPr>
          <w:p w:rsidR="008E76A7" w:rsidRPr="00172685" w:rsidRDefault="008E76A7"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Pr>
              <w:t>2</w:t>
            </w:r>
          </w:p>
        </w:tc>
      </w:tr>
      <w:tr w:rsidR="00172685" w:rsidRPr="00172685" w:rsidTr="00B2221E">
        <w:trPr>
          <w:cnfStyle w:val="000000010000"/>
        </w:trPr>
        <w:tc>
          <w:tcPr>
            <w:cnfStyle w:val="001000000000"/>
            <w:tcW w:w="3039" w:type="dxa"/>
          </w:tcPr>
          <w:p w:rsidR="008E76A7" w:rsidRPr="00172685" w:rsidRDefault="00172685" w:rsidP="00172685">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 xml:space="preserve">کلیه پرسنل مرکز </w:t>
            </w:r>
          </w:p>
        </w:tc>
        <w:tc>
          <w:tcPr>
            <w:tcW w:w="1336" w:type="dxa"/>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6/8/1393</w:t>
            </w:r>
          </w:p>
        </w:tc>
        <w:tc>
          <w:tcPr>
            <w:tcW w:w="2596" w:type="dxa"/>
            <w:hideMark/>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tl/>
              </w:rPr>
              <w:t xml:space="preserve">اطفاء حریق </w:t>
            </w:r>
            <w:r w:rsidRPr="00172685">
              <w:rPr>
                <w:rFonts w:ascii="Times New Roman" w:eastAsia="Times New Roman" w:hAnsi="Times New Roman" w:cs="Times New Roman" w:hint="cs"/>
                <w:sz w:val="24"/>
                <w:szCs w:val="24"/>
                <w:rtl/>
              </w:rPr>
              <w:t>تئوری و عملی</w:t>
            </w:r>
          </w:p>
        </w:tc>
        <w:tc>
          <w:tcPr>
            <w:tcW w:w="2506" w:type="dxa"/>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آمفی تئاتر مرکز و محوطه آزاد</w:t>
            </w:r>
          </w:p>
        </w:tc>
        <w:tc>
          <w:tcPr>
            <w:tcW w:w="699" w:type="dxa"/>
            <w:hideMark/>
          </w:tcPr>
          <w:p w:rsidR="008E76A7" w:rsidRPr="00172685" w:rsidRDefault="008E76A7"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Pr>
              <w:t>3</w:t>
            </w:r>
          </w:p>
        </w:tc>
      </w:tr>
      <w:tr w:rsidR="00172685" w:rsidRPr="00172685" w:rsidTr="00B2221E">
        <w:trPr>
          <w:cnfStyle w:val="000000100000"/>
        </w:trPr>
        <w:tc>
          <w:tcPr>
            <w:cnfStyle w:val="001000000000"/>
            <w:tcW w:w="3039" w:type="dxa"/>
          </w:tcPr>
          <w:p w:rsidR="008E76A7" w:rsidRPr="00172685" w:rsidRDefault="00172685" w:rsidP="008E76A7">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اعضا کد 125</w:t>
            </w:r>
          </w:p>
        </w:tc>
        <w:tc>
          <w:tcPr>
            <w:tcW w:w="1336" w:type="dxa"/>
          </w:tcPr>
          <w:p w:rsidR="008E76A7" w:rsidRPr="00172685" w:rsidRDefault="00172685"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27/8/1393</w:t>
            </w:r>
          </w:p>
        </w:tc>
        <w:tc>
          <w:tcPr>
            <w:tcW w:w="2596" w:type="dxa"/>
          </w:tcPr>
          <w:p w:rsidR="008E76A7" w:rsidRPr="00172685" w:rsidRDefault="00172685"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جلسه توجیهی و شرح وظایف کد 125</w:t>
            </w:r>
          </w:p>
        </w:tc>
        <w:tc>
          <w:tcPr>
            <w:tcW w:w="2506" w:type="dxa"/>
          </w:tcPr>
          <w:p w:rsidR="008E76A7" w:rsidRPr="00172685" w:rsidRDefault="00172685" w:rsidP="00172685">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 xml:space="preserve">آمفی تئاتر مرکز </w:t>
            </w:r>
          </w:p>
        </w:tc>
        <w:tc>
          <w:tcPr>
            <w:tcW w:w="699" w:type="dxa"/>
            <w:hideMark/>
          </w:tcPr>
          <w:p w:rsidR="008E76A7" w:rsidRPr="00172685" w:rsidRDefault="008E76A7" w:rsidP="008E76A7">
            <w:pPr>
              <w:bidi/>
              <w:jc w:val="center"/>
              <w:cnfStyle w:val="00000010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Pr>
              <w:t>4</w:t>
            </w:r>
          </w:p>
        </w:tc>
      </w:tr>
      <w:tr w:rsidR="00172685" w:rsidRPr="00172685" w:rsidTr="00B2221E">
        <w:trPr>
          <w:cnfStyle w:val="000000010000"/>
        </w:trPr>
        <w:tc>
          <w:tcPr>
            <w:cnfStyle w:val="001000000000"/>
            <w:tcW w:w="3039" w:type="dxa"/>
          </w:tcPr>
          <w:p w:rsidR="008E76A7" w:rsidRPr="00172685" w:rsidRDefault="00172685" w:rsidP="008E76A7">
            <w:pPr>
              <w:bidi/>
              <w:jc w:val="center"/>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 xml:space="preserve">اعضا کد و سایر پرسنل  </w:t>
            </w:r>
          </w:p>
        </w:tc>
        <w:tc>
          <w:tcPr>
            <w:tcW w:w="1336" w:type="dxa"/>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19/9/1393</w:t>
            </w:r>
          </w:p>
        </w:tc>
        <w:tc>
          <w:tcPr>
            <w:tcW w:w="2596" w:type="dxa"/>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مانور آتش نشانی و تخلیه اضطراری</w:t>
            </w:r>
          </w:p>
        </w:tc>
        <w:tc>
          <w:tcPr>
            <w:tcW w:w="2506" w:type="dxa"/>
          </w:tcPr>
          <w:p w:rsidR="008E76A7" w:rsidRPr="00172685" w:rsidRDefault="00172685"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hint="cs"/>
                <w:sz w:val="24"/>
                <w:szCs w:val="24"/>
                <w:rtl/>
              </w:rPr>
              <w:t>بخش شبیه سازی شده مرکز</w:t>
            </w:r>
          </w:p>
        </w:tc>
        <w:tc>
          <w:tcPr>
            <w:tcW w:w="699" w:type="dxa"/>
            <w:hideMark/>
          </w:tcPr>
          <w:p w:rsidR="008E76A7" w:rsidRPr="00172685" w:rsidRDefault="008E76A7" w:rsidP="008E76A7">
            <w:pPr>
              <w:bidi/>
              <w:jc w:val="center"/>
              <w:cnfStyle w:val="000000010000"/>
              <w:rPr>
                <w:rFonts w:ascii="Times New Roman" w:eastAsia="Times New Roman" w:hAnsi="Times New Roman" w:cs="Times New Roman"/>
                <w:sz w:val="24"/>
                <w:szCs w:val="24"/>
              </w:rPr>
            </w:pPr>
            <w:r w:rsidRPr="00172685">
              <w:rPr>
                <w:rFonts w:ascii="Times New Roman" w:eastAsia="Times New Roman" w:hAnsi="Times New Roman" w:cs="Times New Roman"/>
                <w:sz w:val="24"/>
                <w:szCs w:val="24"/>
              </w:rPr>
              <w:t>5</w:t>
            </w:r>
          </w:p>
        </w:tc>
      </w:tr>
      <w:tr w:rsidR="00172685" w:rsidRPr="00172685" w:rsidTr="00B2221E">
        <w:trPr>
          <w:cnfStyle w:val="000000100000"/>
        </w:trPr>
        <w:tc>
          <w:tcPr>
            <w:cnfStyle w:val="001000000000"/>
            <w:tcW w:w="3039" w:type="dxa"/>
          </w:tcPr>
          <w:p w:rsidR="00604646" w:rsidRPr="00172685" w:rsidRDefault="00604646" w:rsidP="008E76A7">
            <w:pPr>
              <w:bidi/>
              <w:jc w:val="center"/>
              <w:rPr>
                <w:rFonts w:ascii="Times New Roman" w:eastAsia="Times New Roman" w:hAnsi="Times New Roman" w:cs="Times New Roman"/>
                <w:sz w:val="24"/>
                <w:szCs w:val="24"/>
              </w:rPr>
            </w:pPr>
          </w:p>
        </w:tc>
        <w:tc>
          <w:tcPr>
            <w:tcW w:w="1336" w:type="dxa"/>
          </w:tcPr>
          <w:p w:rsidR="00604646" w:rsidRPr="00172685" w:rsidRDefault="00604646" w:rsidP="008E76A7">
            <w:pPr>
              <w:bidi/>
              <w:jc w:val="center"/>
              <w:cnfStyle w:val="000000100000"/>
              <w:rPr>
                <w:rFonts w:ascii="Times New Roman" w:eastAsia="Times New Roman" w:hAnsi="Times New Roman" w:cs="Times New Roman"/>
                <w:sz w:val="24"/>
                <w:szCs w:val="24"/>
              </w:rPr>
            </w:pPr>
          </w:p>
        </w:tc>
        <w:tc>
          <w:tcPr>
            <w:tcW w:w="2596" w:type="dxa"/>
          </w:tcPr>
          <w:p w:rsidR="00604646" w:rsidRPr="00172685" w:rsidRDefault="00604646" w:rsidP="008E76A7">
            <w:pPr>
              <w:bidi/>
              <w:jc w:val="center"/>
              <w:cnfStyle w:val="000000100000"/>
              <w:rPr>
                <w:rFonts w:ascii="Times New Roman" w:eastAsia="Times New Roman" w:hAnsi="Times New Roman" w:cs="Times New Roman"/>
                <w:sz w:val="24"/>
                <w:szCs w:val="24"/>
              </w:rPr>
            </w:pPr>
          </w:p>
        </w:tc>
        <w:tc>
          <w:tcPr>
            <w:tcW w:w="2506" w:type="dxa"/>
          </w:tcPr>
          <w:p w:rsidR="00604646" w:rsidRPr="00172685" w:rsidRDefault="00604646" w:rsidP="008E76A7">
            <w:pPr>
              <w:bidi/>
              <w:jc w:val="center"/>
              <w:cnfStyle w:val="000000100000"/>
              <w:rPr>
                <w:rFonts w:ascii="Times New Roman" w:eastAsia="Times New Roman" w:hAnsi="Times New Roman" w:cs="Times New Roman"/>
                <w:sz w:val="24"/>
                <w:szCs w:val="24"/>
              </w:rPr>
            </w:pPr>
          </w:p>
        </w:tc>
        <w:tc>
          <w:tcPr>
            <w:tcW w:w="699" w:type="dxa"/>
          </w:tcPr>
          <w:p w:rsidR="00604646" w:rsidRPr="00172685" w:rsidRDefault="00604646" w:rsidP="008E76A7">
            <w:pPr>
              <w:bidi/>
              <w:jc w:val="center"/>
              <w:cnfStyle w:val="000000100000"/>
              <w:rPr>
                <w:rFonts w:ascii="Times New Roman" w:eastAsia="Times New Roman" w:hAnsi="Times New Roman" w:cs="Times New Roman"/>
                <w:sz w:val="24"/>
                <w:szCs w:val="24"/>
              </w:rPr>
            </w:pPr>
          </w:p>
        </w:tc>
      </w:tr>
    </w:tbl>
    <w:p w:rsidR="005D44CC" w:rsidRDefault="005D44CC" w:rsidP="00604646">
      <w:pPr>
        <w:spacing w:before="100" w:beforeAutospacing="1" w:after="100" w:afterAutospacing="1" w:line="345" w:lineRule="atLeast"/>
        <w:jc w:val="right"/>
        <w:rPr>
          <w:rFonts w:ascii="Times New Roman" w:eastAsia="Times New Roman" w:hAnsi="Times New Roman" w:cs="Times New Roman"/>
          <w:sz w:val="24"/>
          <w:szCs w:val="24"/>
          <w:rtl/>
        </w:rPr>
      </w:pPr>
      <w:r w:rsidRPr="00264A50">
        <w:rPr>
          <w:rFonts w:ascii="Times New Roman" w:eastAsia="Times New Roman" w:hAnsi="Times New Roman" w:cs="Times New Roman" w:hint="cs"/>
          <w:color w:val="FF0000"/>
          <w:sz w:val="24"/>
          <w:szCs w:val="24"/>
          <w:rtl/>
        </w:rPr>
        <w:t xml:space="preserve"> </w:t>
      </w:r>
    </w:p>
    <w:p w:rsidR="005D44CC" w:rsidRPr="00442EBC" w:rsidRDefault="005D44CC" w:rsidP="00604646">
      <w:pPr>
        <w:spacing w:before="100" w:beforeAutospacing="1" w:after="100" w:afterAutospacing="1" w:line="240" w:lineRule="auto"/>
        <w:rPr>
          <w:rFonts w:ascii="Times New Roman" w:eastAsia="Times New Roman" w:hAnsi="Times New Roman" w:cs="Times New Roman"/>
          <w:sz w:val="24"/>
          <w:szCs w:val="24"/>
        </w:rPr>
      </w:pPr>
    </w:p>
    <w:p w:rsidR="008E76A7" w:rsidRDefault="008E76A7" w:rsidP="008E76A7">
      <w:pPr>
        <w:bidi/>
      </w:pPr>
    </w:p>
    <w:sectPr w:rsidR="008E76A7" w:rsidSect="00C863D7">
      <w:footerReference w:type="default" r:id="rId11"/>
      <w:pgSz w:w="12240" w:h="15840"/>
      <w:pgMar w:top="1440" w:right="1440" w:bottom="1440" w:left="1440" w:header="720" w:footer="720" w:gutter="0"/>
      <w:pgBorders w:offsetFrom="page">
        <w:top w:val="thinThickMediumGap" w:sz="24" w:space="24" w:color="00B0F0"/>
        <w:left w:val="thinThickMediumGap" w:sz="24" w:space="24" w:color="00B0F0"/>
        <w:bottom w:val="thickThinMediumGap" w:sz="24" w:space="24" w:color="00B0F0"/>
        <w:right w:val="thickThinMediumGap" w:sz="24" w:space="24" w:color="00B0F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F8" w:rsidRDefault="009643F8" w:rsidP="006213C2">
      <w:pPr>
        <w:spacing w:after="0" w:line="240" w:lineRule="auto"/>
      </w:pPr>
      <w:r>
        <w:separator/>
      </w:r>
    </w:p>
  </w:endnote>
  <w:endnote w:type="continuationSeparator" w:id="0">
    <w:p w:rsidR="009643F8" w:rsidRDefault="009643F8" w:rsidP="0062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20510"/>
      <w:docPartObj>
        <w:docPartGallery w:val="Page Numbers (Bottom of Page)"/>
        <w:docPartUnique/>
      </w:docPartObj>
    </w:sdtPr>
    <w:sdtEndPr>
      <w:rPr>
        <w:noProof/>
      </w:rPr>
    </w:sdtEndPr>
    <w:sdtContent>
      <w:p w:rsidR="006213C2" w:rsidRDefault="00283BDE">
        <w:pPr>
          <w:pStyle w:val="Footer"/>
          <w:jc w:val="center"/>
        </w:pPr>
        <w:r>
          <w:fldChar w:fldCharType="begin"/>
        </w:r>
        <w:r w:rsidR="006213C2">
          <w:instrText xml:space="preserve"> PAGE   \* MERGEFORMAT </w:instrText>
        </w:r>
        <w:r>
          <w:fldChar w:fldCharType="separate"/>
        </w:r>
        <w:r w:rsidR="00E268D3">
          <w:rPr>
            <w:noProof/>
          </w:rPr>
          <w:t>4</w:t>
        </w:r>
        <w:r>
          <w:rPr>
            <w:noProof/>
          </w:rPr>
          <w:fldChar w:fldCharType="end"/>
        </w:r>
      </w:p>
    </w:sdtContent>
  </w:sdt>
  <w:p w:rsidR="006213C2" w:rsidRDefault="00621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F8" w:rsidRDefault="009643F8" w:rsidP="006213C2">
      <w:pPr>
        <w:spacing w:after="0" w:line="240" w:lineRule="auto"/>
      </w:pPr>
      <w:r>
        <w:separator/>
      </w:r>
    </w:p>
  </w:footnote>
  <w:footnote w:type="continuationSeparator" w:id="0">
    <w:p w:rsidR="009643F8" w:rsidRDefault="009643F8" w:rsidP="00621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959E3"/>
    <w:multiLevelType w:val="hybridMultilevel"/>
    <w:tmpl w:val="601A2524"/>
    <w:lvl w:ilvl="0" w:tplc="3954C9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7CCF"/>
    <w:rsid w:val="00172685"/>
    <w:rsid w:val="001A70AA"/>
    <w:rsid w:val="00200659"/>
    <w:rsid w:val="00247CCF"/>
    <w:rsid w:val="00283BDE"/>
    <w:rsid w:val="00403181"/>
    <w:rsid w:val="004C7D90"/>
    <w:rsid w:val="00567DA5"/>
    <w:rsid w:val="0058546F"/>
    <w:rsid w:val="005D129E"/>
    <w:rsid w:val="005D44CC"/>
    <w:rsid w:val="00604646"/>
    <w:rsid w:val="00620A62"/>
    <w:rsid w:val="006213C2"/>
    <w:rsid w:val="00626258"/>
    <w:rsid w:val="006438FF"/>
    <w:rsid w:val="006500E4"/>
    <w:rsid w:val="00664644"/>
    <w:rsid w:val="007900BB"/>
    <w:rsid w:val="007B7C3C"/>
    <w:rsid w:val="008A4003"/>
    <w:rsid w:val="008E76A7"/>
    <w:rsid w:val="009643F8"/>
    <w:rsid w:val="00997975"/>
    <w:rsid w:val="00A43737"/>
    <w:rsid w:val="00A90927"/>
    <w:rsid w:val="00B1540A"/>
    <w:rsid w:val="00B2221E"/>
    <w:rsid w:val="00BA75A2"/>
    <w:rsid w:val="00BB2C9B"/>
    <w:rsid w:val="00BB6FE1"/>
    <w:rsid w:val="00BB7A48"/>
    <w:rsid w:val="00C863D7"/>
    <w:rsid w:val="00CE6970"/>
    <w:rsid w:val="00D23F8F"/>
    <w:rsid w:val="00E268D3"/>
    <w:rsid w:val="00EA7AB2"/>
    <w:rsid w:val="00EB1DC4"/>
    <w:rsid w:val="00EC0145"/>
    <w:rsid w:val="00F06134"/>
    <w:rsid w:val="00F15003"/>
    <w:rsid w:val="00FB488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6A7"/>
    <w:rPr>
      <w:b/>
      <w:bCs/>
    </w:rPr>
  </w:style>
  <w:style w:type="character" w:customStyle="1" w:styleId="spandescription">
    <w:name w:val="spandescription"/>
    <w:basedOn w:val="DefaultParagraphFont"/>
    <w:rsid w:val="008E76A7"/>
  </w:style>
  <w:style w:type="table" w:customStyle="1" w:styleId="GridTable4Accent1">
    <w:name w:val="Grid Table 4 Accent 1"/>
    <w:basedOn w:val="TableNormal"/>
    <w:uiPriority w:val="49"/>
    <w:rsid w:val="008E76A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A4003"/>
    <w:pPr>
      <w:ind w:left="720"/>
      <w:contextualSpacing/>
    </w:pPr>
  </w:style>
  <w:style w:type="table" w:customStyle="1" w:styleId="GridTable2Accent4">
    <w:name w:val="Grid Table 2 Accent 4"/>
    <w:basedOn w:val="TableNormal"/>
    <w:uiPriority w:val="47"/>
    <w:rsid w:val="008A4003"/>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62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3C2"/>
  </w:style>
  <w:style w:type="paragraph" w:styleId="Footer">
    <w:name w:val="footer"/>
    <w:basedOn w:val="Normal"/>
    <w:link w:val="FooterChar"/>
    <w:uiPriority w:val="99"/>
    <w:unhideWhenUsed/>
    <w:rsid w:val="00621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3C2"/>
  </w:style>
  <w:style w:type="paragraph" w:styleId="BalloonText">
    <w:name w:val="Balloon Text"/>
    <w:basedOn w:val="Normal"/>
    <w:link w:val="BalloonTextChar"/>
    <w:uiPriority w:val="99"/>
    <w:semiHidden/>
    <w:unhideWhenUsed/>
    <w:rsid w:val="00EC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45"/>
    <w:rPr>
      <w:rFonts w:ascii="Tahoma" w:hAnsi="Tahoma" w:cs="Tahoma"/>
      <w:sz w:val="16"/>
      <w:szCs w:val="16"/>
    </w:rPr>
  </w:style>
  <w:style w:type="table" w:styleId="LightGrid-Accent6">
    <w:name w:val="Light Grid Accent 6"/>
    <w:basedOn w:val="TableNormal"/>
    <w:uiPriority w:val="62"/>
    <w:rsid w:val="00B2221E"/>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2">
    <w:name w:val="Light Grid Accent 2"/>
    <w:basedOn w:val="TableNormal"/>
    <w:uiPriority w:val="62"/>
    <w:rsid w:val="00B2221E"/>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Shading-Accent5">
    <w:name w:val="Light Shading Accent 5"/>
    <w:basedOn w:val="TableNormal"/>
    <w:uiPriority w:val="60"/>
    <w:rsid w:val="00567DA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1">
    <w:name w:val="Light Grid Accent 1"/>
    <w:basedOn w:val="TableNormal"/>
    <w:uiPriority w:val="62"/>
    <w:rsid w:val="00567DA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Bakhtoom</dc:creator>
  <cp:lastModifiedBy>MRT</cp:lastModifiedBy>
  <cp:revision>3</cp:revision>
  <dcterms:created xsi:type="dcterms:W3CDTF">2016-10-01T08:30:00Z</dcterms:created>
  <dcterms:modified xsi:type="dcterms:W3CDTF">2016-10-01T08:30:00Z</dcterms:modified>
</cp:coreProperties>
</file>