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A35D" w14:textId="77777777" w:rsidR="00586B65" w:rsidRPr="00586B65" w:rsidRDefault="00586B65" w:rsidP="00586B65">
      <w:pPr>
        <w:bidi w:val="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</w:pPr>
      <w:r w:rsidRPr="00586B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  <w:t xml:space="preserve">Perfectionism and the Five-Factor Model of Personality: A Meta-Analytic Review </w:t>
      </w:r>
    </w:p>
    <w:p w14:paraId="0EE5D565" w14:textId="77777777" w:rsidR="00586B65" w:rsidRPr="00586B65" w:rsidRDefault="00586B65" w:rsidP="00586B65">
      <w:pPr>
        <w:bidi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5" w:history="1">
        <w:r w:rsidRPr="00586B6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Martin M Smith</w:t>
        </w:r>
      </w:hyperlink>
      <w:r w:rsidRPr="00586B6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 </w:t>
      </w:r>
      <w:hyperlink r:id="rId6" w:anchor="full-view-affiliation-1" w:tooltip="York St John University, York, UK." w:history="1">
        <w:r w:rsidRPr="00586B6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vertAlign w:val="superscript"/>
            <w14:ligatures w14:val="none"/>
          </w:rPr>
          <w:t xml:space="preserve"> 1 </w:t>
        </w:r>
      </w:hyperlink>
      <w:r w:rsidRPr="00586B6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 </w:t>
      </w:r>
      <w:hyperlink r:id="rId7" w:history="1">
        <w:r w:rsidRPr="00586B6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Simon B Sherry</w:t>
        </w:r>
      </w:hyperlink>
      <w:r w:rsidRPr="00586B6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 </w:t>
      </w:r>
      <w:hyperlink r:id="rId8" w:anchor="full-view-affiliation-2" w:tooltip="Dalhousie University, Halifax, Nova Scotia, Canada." w:history="1">
        <w:r w:rsidRPr="00586B6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vertAlign w:val="superscript"/>
            <w14:ligatures w14:val="none"/>
          </w:rPr>
          <w:t xml:space="preserve"> 2 </w:t>
        </w:r>
      </w:hyperlink>
      <w:r w:rsidRPr="00586B6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 </w:t>
      </w:r>
      <w:hyperlink r:id="rId9" w:history="1">
        <w:r w:rsidRPr="00586B6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Vanja Vidovic</w:t>
        </w:r>
      </w:hyperlink>
      <w:r w:rsidRPr="00586B6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 </w:t>
      </w:r>
      <w:hyperlink r:id="rId10" w:anchor="full-view-affiliation-3" w:tooltip="University of Waterloo, Ontario, Canada." w:history="1">
        <w:r w:rsidRPr="00586B6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vertAlign w:val="superscript"/>
            <w14:ligatures w14:val="none"/>
          </w:rPr>
          <w:t xml:space="preserve"> 3 </w:t>
        </w:r>
      </w:hyperlink>
      <w:r w:rsidRPr="00586B6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 </w:t>
      </w:r>
      <w:hyperlink r:id="rId11" w:history="1">
        <w:r w:rsidRPr="00586B6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 xml:space="preserve">Donald H </w:t>
        </w:r>
        <w:proofErr w:type="spellStart"/>
        <w:r w:rsidRPr="00586B6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Saklofske</w:t>
        </w:r>
        <w:proofErr w:type="spellEnd"/>
      </w:hyperlink>
      <w:r w:rsidRPr="00586B6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 </w:t>
      </w:r>
      <w:hyperlink r:id="rId12" w:anchor="full-view-affiliation-4" w:tooltip="University of Western Ontario, London, Canada." w:history="1">
        <w:r w:rsidRPr="00586B6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vertAlign w:val="superscript"/>
            <w14:ligatures w14:val="none"/>
          </w:rPr>
          <w:t xml:space="preserve"> 4 </w:t>
        </w:r>
      </w:hyperlink>
      <w:r w:rsidRPr="00586B6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 </w:t>
      </w:r>
      <w:hyperlink r:id="rId13" w:history="1">
        <w:r w:rsidRPr="00586B6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Joachim Stoeber</w:t>
        </w:r>
      </w:hyperlink>
      <w:r w:rsidRPr="00586B6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 </w:t>
      </w:r>
      <w:hyperlink r:id="rId14" w:anchor="full-view-affiliation-5" w:tooltip="University of Kent, Canterbury, UK." w:history="1">
        <w:r w:rsidRPr="00586B6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vertAlign w:val="superscript"/>
            <w14:ligatures w14:val="none"/>
          </w:rPr>
          <w:t xml:space="preserve"> 5 </w:t>
        </w:r>
      </w:hyperlink>
      <w:r w:rsidRPr="00586B6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 </w:t>
      </w:r>
      <w:hyperlink r:id="rId15" w:history="1">
        <w:r w:rsidRPr="00586B6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Aryn Benoit</w:t>
        </w:r>
      </w:hyperlink>
      <w:r w:rsidRPr="00586B6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 </w:t>
      </w:r>
      <w:hyperlink r:id="rId16" w:anchor="full-view-affiliation-6" w:tooltip="University of New Brunswick, New Brunswick, Canada." w:history="1">
        <w:r w:rsidRPr="00586B6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vertAlign w:val="superscript"/>
            <w14:ligatures w14:val="none"/>
          </w:rPr>
          <w:t xml:space="preserve"> 6 </w:t>
        </w:r>
      </w:hyperlink>
    </w:p>
    <w:p w14:paraId="2238366C" w14:textId="77777777" w:rsidR="00586B65" w:rsidRPr="00586B65" w:rsidRDefault="00586B65" w:rsidP="00586B65">
      <w:pPr>
        <w:bidi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86B6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Affiliations </w:t>
      </w:r>
    </w:p>
    <w:p w14:paraId="618C7F96" w14:textId="77777777" w:rsidR="00586B65" w:rsidRPr="00586B65" w:rsidRDefault="00586B65" w:rsidP="00586B65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86B6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PMID: </w:t>
      </w:r>
      <w:r w:rsidRPr="00586B6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30612510</w:t>
      </w:r>
      <w:r w:rsidRPr="00586B6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60779BA" w14:textId="77777777" w:rsidR="00586B65" w:rsidRPr="00586B65" w:rsidRDefault="00586B65" w:rsidP="00586B65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86B6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DOI: </w:t>
      </w:r>
      <w:hyperlink r:id="rId17" w:tgtFrame="_blank" w:history="1">
        <w:r w:rsidRPr="00586B6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 xml:space="preserve">10.1177/1088868318814973 </w:t>
        </w:r>
      </w:hyperlink>
    </w:p>
    <w:p w14:paraId="47D5C56A" w14:textId="77777777" w:rsidR="00586B65" w:rsidRPr="00586B65" w:rsidRDefault="00586B65" w:rsidP="00586B65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586B6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 xml:space="preserve">Abstract </w:t>
      </w:r>
    </w:p>
    <w:p w14:paraId="6F033C1C" w14:textId="77777777" w:rsidR="00586B65" w:rsidRPr="00586B65" w:rsidRDefault="00586B65" w:rsidP="00586B65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86B6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Over 25 years of research suggests an important link between perfectionism and personality traits included in the five-factor model (FFM). However, inconsistent findings, underpowered studies, and a plethora of perfectionism scales have obscured understanding of how perfectionism fits within the FFM. We addressed these limitations by conducting the first meta-analytic review of the relationships between perfectionism dimensions and FFM traits (</w:t>
      </w:r>
      <w:r w:rsidRPr="00586B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k</w:t>
      </w:r>
      <w:r w:rsidRPr="00586B6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= 77, </w:t>
      </w:r>
      <w:r w:rsidRPr="00586B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</w:t>
      </w:r>
      <w:r w:rsidRPr="00586B6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= 24,789). Meta-analysis with random effects revealed perfectionistic concerns (socially prescribed perfectionism, concern over mistakes, doubts about actions, and discrepancy) were characterized by neuroticism (</w:t>
      </w:r>
      <w:proofErr w:type="spellStart"/>
      <w:r w:rsidRPr="00586B65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r</w:t>
      </w:r>
      <w:r w:rsidRPr="00586B65">
        <w:rPr>
          <w:rFonts w:ascii="Times New Roman" w:eastAsia="Times New Roman" w:hAnsi="Times New Roman" w:cs="Times New Roman"/>
          <w:kern w:val="0"/>
          <w:sz w:val="19"/>
          <w:szCs w:val="19"/>
          <w14:ligatures w14:val="none"/>
        </w:rPr>
        <w:t>+c</w:t>
      </w:r>
      <w:proofErr w:type="spellEnd"/>
    </w:p>
    <w:p w14:paraId="6A25FEBF" w14:textId="77777777" w:rsidR="00586B65" w:rsidRPr="00586B65" w:rsidRDefault="00586B65" w:rsidP="00586B65">
      <w:pPr>
        <w:bidi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86B6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= .50), low agreeableness (</w:t>
      </w:r>
      <w:proofErr w:type="spellStart"/>
      <w:r w:rsidRPr="00586B65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r</w:t>
      </w:r>
      <w:r w:rsidRPr="00586B65">
        <w:rPr>
          <w:rFonts w:ascii="Times New Roman" w:eastAsia="Times New Roman" w:hAnsi="Times New Roman" w:cs="Times New Roman"/>
          <w:kern w:val="0"/>
          <w:sz w:val="19"/>
          <w:szCs w:val="19"/>
          <w14:ligatures w14:val="none"/>
        </w:rPr>
        <w:t>+c</w:t>
      </w:r>
      <w:proofErr w:type="spellEnd"/>
      <w:r w:rsidRPr="00586B6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= -.26), and low extraversion (</w:t>
      </w:r>
      <w:proofErr w:type="spellStart"/>
      <w:r w:rsidRPr="00586B65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r</w:t>
      </w:r>
      <w:r w:rsidRPr="00586B65">
        <w:rPr>
          <w:rFonts w:ascii="Times New Roman" w:eastAsia="Times New Roman" w:hAnsi="Times New Roman" w:cs="Times New Roman"/>
          <w:kern w:val="0"/>
          <w:sz w:val="19"/>
          <w:szCs w:val="19"/>
          <w14:ligatures w14:val="none"/>
        </w:rPr>
        <w:t>+c</w:t>
      </w:r>
      <w:proofErr w:type="spellEnd"/>
      <w:r w:rsidRPr="00586B6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= -.24); perfectionistic strivings (self-oriented perfectionism, personal standards, and high standards) were characterized by conscientiousness (</w:t>
      </w:r>
      <w:proofErr w:type="spellStart"/>
      <w:r w:rsidRPr="00586B65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r</w:t>
      </w:r>
      <w:r w:rsidRPr="00586B65">
        <w:rPr>
          <w:rFonts w:ascii="Times New Roman" w:eastAsia="Times New Roman" w:hAnsi="Times New Roman" w:cs="Times New Roman"/>
          <w:kern w:val="0"/>
          <w:sz w:val="19"/>
          <w:szCs w:val="19"/>
          <w14:ligatures w14:val="none"/>
        </w:rPr>
        <w:t>+c</w:t>
      </w:r>
      <w:proofErr w:type="spellEnd"/>
    </w:p>
    <w:p w14:paraId="4EAAD9E6" w14:textId="77777777" w:rsidR="00586B65" w:rsidRPr="00586B65" w:rsidRDefault="00586B65" w:rsidP="00586B65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86B6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= .44). Additionally, several perfectionism-FFM relationships were moderated by gender, age, and the perfectionism subscale used. Findings complement theory suggesting that perfectionism has neurotic and non-neurotic dimensions. Results also underscore that the (mal)adaptiveness of perfectionistic strivings hinges on instrumentation. </w:t>
      </w:r>
    </w:p>
    <w:p w14:paraId="0B7637B5" w14:textId="77777777" w:rsidR="00586B65" w:rsidRPr="00586B65" w:rsidRDefault="00586B65" w:rsidP="00586B65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86B6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Keywords: </w:t>
      </w:r>
      <w:r w:rsidRPr="00586B6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Big Five; five-factor model; meta-analysis; perfectionism; personality. </w:t>
      </w:r>
    </w:p>
    <w:p w14:paraId="581356B8" w14:textId="77777777" w:rsidR="00CD3859" w:rsidRDefault="00CD3859">
      <w:pPr>
        <w:rPr>
          <w:rFonts w:hint="cs"/>
        </w:rPr>
      </w:pPr>
    </w:p>
    <w:sectPr w:rsidR="00CD3859" w:rsidSect="0043077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950CE"/>
    <w:multiLevelType w:val="multilevel"/>
    <w:tmpl w:val="7DFA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6034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65"/>
    <w:rsid w:val="0043077F"/>
    <w:rsid w:val="00586B65"/>
    <w:rsid w:val="00AA5C15"/>
    <w:rsid w:val="00CD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2457955"/>
  <w15:chartTrackingRefBased/>
  <w15:docId w15:val="{F4125634-F8E7-4DC0-811D-B7EF9A71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0612510/" TargetMode="External"/><Relationship Id="rId13" Type="http://schemas.openxmlformats.org/officeDocument/2006/relationships/hyperlink" Target="https://pubmed.ncbi.nlm.nih.gov/?term=Stoeber+J&amp;cauthor_id=3061251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?term=Sherry+SB&amp;cauthor_id=30612510" TargetMode="External"/><Relationship Id="rId12" Type="http://schemas.openxmlformats.org/officeDocument/2006/relationships/hyperlink" Target="https://pubmed.ncbi.nlm.nih.gov/30612510/" TargetMode="External"/><Relationship Id="rId17" Type="http://schemas.openxmlformats.org/officeDocument/2006/relationships/hyperlink" Target="https://doi.org/10.1177/10888683188149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3061251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0612510/" TargetMode="External"/><Relationship Id="rId11" Type="http://schemas.openxmlformats.org/officeDocument/2006/relationships/hyperlink" Target="https://pubmed.ncbi.nlm.nih.gov/?term=Saklofske+DH&amp;cauthor_id=30612510" TargetMode="External"/><Relationship Id="rId5" Type="http://schemas.openxmlformats.org/officeDocument/2006/relationships/hyperlink" Target="https://pubmed.ncbi.nlm.nih.gov/?term=Smith+MM&amp;cauthor_id=30612510" TargetMode="External"/><Relationship Id="rId15" Type="http://schemas.openxmlformats.org/officeDocument/2006/relationships/hyperlink" Target="https://pubmed.ncbi.nlm.nih.gov/?term=Benoit+A&amp;cauthor_id=30612510" TargetMode="External"/><Relationship Id="rId10" Type="http://schemas.openxmlformats.org/officeDocument/2006/relationships/hyperlink" Target="https://pubmed.ncbi.nlm.nih.gov/3061251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?term=Vidovic+V&amp;cauthor_id=30612510" TargetMode="External"/><Relationship Id="rId14" Type="http://schemas.openxmlformats.org/officeDocument/2006/relationships/hyperlink" Target="https://pubmed.ncbi.nlm.nih.gov/306125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Labmanager</dc:creator>
  <cp:keywords/>
  <dc:description/>
  <cp:lastModifiedBy>Labmanager</cp:lastModifiedBy>
  <cp:revision>2</cp:revision>
  <dcterms:created xsi:type="dcterms:W3CDTF">2023-10-30T05:16:00Z</dcterms:created>
  <dcterms:modified xsi:type="dcterms:W3CDTF">2023-10-30T05:17:00Z</dcterms:modified>
</cp:coreProperties>
</file>